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E9A78">
      <w:pPr>
        <w:jc w:val="distribute"/>
        <w:rPr>
          <w:rFonts w:hint="eastAsia" w:ascii="方正小标宋简体" w:hAnsi="方正小标宋简体" w:eastAsia="方正小标宋简体" w:cs="方正小标宋简体"/>
          <w:color w:val="FF0000"/>
          <w:spacing w:val="-20"/>
          <w:w w:val="65"/>
          <w:sz w:val="112"/>
          <w:szCs w:val="112"/>
        </w:rPr>
      </w:pPr>
      <w:r>
        <w:rPr>
          <w:rFonts w:hint="eastAsia" w:ascii="方正小标宋简体" w:hAnsi="方正小标宋简体" w:eastAsia="方正小标宋简体" w:cs="方正小标宋简体"/>
          <w:color w:val="FF0000"/>
          <w:spacing w:val="-20"/>
          <w:w w:val="65"/>
          <w:sz w:val="112"/>
          <w:szCs w:val="112"/>
        </w:rPr>
        <w:t>张家界市社会科学界联合会</w:t>
      </w:r>
    </w:p>
    <w:p w14:paraId="6530E1A9">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41pt;z-index:251660288;mso-width-relative:page;mso-height-relative:page;" filled="f" stroked="t" coordsize="21600,21600" o:gfxdata="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IhiF3UAAAABQEAAA8AAAAAAAAAAQAgAAAAIgAAAGRycy9kb3ducmV2Lnht&#10;bFBLAQIUABQAAAAIAIdO4kATQObG/QEAAPMDAAAOAAAAAAAAAAEAIAAAACMBAABkcnMvZTJvRG9j&#10;LnhtbFBLBQYAAAAABgAGAFkBAACSBQAAAAA=&#10;">
                <v:fill on="f" focussize="0,0"/>
                <v:stroke weight="2.25pt" color="#FF0000" joinstyle="round"/>
                <v:imagedata o:title=""/>
                <o:lock v:ext="edit" aspectratio="f"/>
              </v:line>
            </w:pict>
          </mc:Fallback>
        </mc:AlternateContent>
      </w:r>
    </w:p>
    <w:p w14:paraId="14E6F9C8">
      <w:pPr>
        <w:jc w:val="center"/>
      </w:pPr>
    </w:p>
    <w:p w14:paraId="4852F4D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sz w:val="44"/>
          <w:szCs w:val="44"/>
        </w:rPr>
      </w:pPr>
      <w:bookmarkStart w:id="0" w:name="_GoBack"/>
      <w:r>
        <w:rPr>
          <w:rFonts w:hint="eastAsia" w:ascii="方正小标宋简体" w:eastAsia="方正小标宋简体"/>
          <w:sz w:val="44"/>
          <w:szCs w:val="44"/>
        </w:rPr>
        <w:t>关于</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年度张家界市哲学社会科学课题</w:t>
      </w:r>
      <w:r>
        <w:rPr>
          <w:rFonts w:hint="eastAsia" w:ascii="方正小标宋简体" w:eastAsia="方正小标宋简体"/>
          <w:sz w:val="44"/>
          <w:szCs w:val="44"/>
          <w:lang w:eastAsia="zh-CN"/>
        </w:rPr>
        <w:t>结题名单公示</w:t>
      </w:r>
    </w:p>
    <w:bookmarkEnd w:id="0"/>
    <w:p w14:paraId="7E253E9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14:paraId="4AAA76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 w:eastAsia="zh-CN"/>
        </w:rPr>
      </w:pPr>
      <w:r>
        <w:rPr>
          <w:rFonts w:hint="eastAsia" w:ascii="仿宋" w:hAnsi="仿宋" w:eastAsia="仿宋" w:cs="仿宋"/>
          <w:sz w:val="32"/>
          <w:szCs w:val="32"/>
        </w:rPr>
        <w:t>市直相关单位</w:t>
      </w:r>
      <w:r>
        <w:rPr>
          <w:rFonts w:hint="eastAsia" w:ascii="仿宋" w:hAnsi="仿宋" w:eastAsia="仿宋" w:cs="仿宋"/>
          <w:sz w:val="32"/>
          <w:szCs w:val="32"/>
          <w:lang w:eastAsia="zh-CN"/>
        </w:rPr>
        <w:t>、</w:t>
      </w:r>
      <w:r>
        <w:rPr>
          <w:rFonts w:hint="eastAsia" w:ascii="仿宋" w:hAnsi="仿宋" w:eastAsia="仿宋" w:cs="仿宋"/>
          <w:sz w:val="32"/>
          <w:szCs w:val="32"/>
          <w:lang w:val="en" w:eastAsia="zh-CN"/>
        </w:rPr>
        <w:t>市相关学校、相关市级社科团体：</w:t>
      </w:r>
    </w:p>
    <w:p w14:paraId="039F4F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关于2024—2025年度张家界市哲学社会科学课题立项的通知》（张社联〔2024〕8号）的要求，市社科联组织专家对2024—2025年度立项的课题开展结题验收工作，本次立项课题共246项，通过验收予以结题217项，其中重大课题0项，重点课题20项，合格课题197项，现予以公示。</w:t>
      </w:r>
    </w:p>
    <w:p w14:paraId="37710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公示时间：2025年12月12日-12月18日  共7天</w:t>
      </w:r>
    </w:p>
    <w:p w14:paraId="328983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公示期间如有异议，请书面或电话向市社科联业务部反映。</w:t>
      </w:r>
    </w:p>
    <w:p w14:paraId="20E8E0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联系人：李永生  8230219；19974477789</w:t>
      </w:r>
    </w:p>
    <w:p w14:paraId="1E6529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pacing w:val="-14"/>
          <w:sz w:val="32"/>
          <w:szCs w:val="32"/>
        </w:rPr>
      </w:pPr>
    </w:p>
    <w:p w14:paraId="73C3A12D">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both"/>
        <w:textAlignment w:val="auto"/>
        <w:rPr>
          <w:rFonts w:hint="eastAsia" w:ascii="仿宋" w:hAnsi="仿宋" w:eastAsia="仿宋" w:cs="仿宋"/>
          <w:w w:val="95"/>
          <w:sz w:val="32"/>
          <w:szCs w:val="32"/>
          <w:lang w:val="en-US" w:eastAsia="zh-CN"/>
        </w:rPr>
      </w:pPr>
      <w:r>
        <w:rPr>
          <w:rFonts w:hint="eastAsia" w:ascii="仿宋" w:hAnsi="仿宋" w:eastAsia="仿宋" w:cs="仿宋"/>
          <w:w w:val="95"/>
          <w:sz w:val="32"/>
          <w:szCs w:val="32"/>
          <w:lang w:val="en-US" w:eastAsia="zh-CN"/>
        </w:rPr>
        <w:t>附件：2024—2025年度张家界市哲学社会科学课题结题名单</w:t>
      </w:r>
    </w:p>
    <w:p w14:paraId="5CE03BC1">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hint="eastAsia" w:ascii="Times New Roman" w:hAnsi="Times New Roman" w:eastAsia="仿宋_GB2312"/>
          <w:sz w:val="32"/>
          <w:szCs w:val="32"/>
        </w:rPr>
      </w:pPr>
    </w:p>
    <w:p w14:paraId="576E2667">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hint="eastAsia" w:ascii="Times New Roman" w:hAnsi="Times New Roman" w:eastAsia="仿宋_GB2312"/>
          <w:sz w:val="32"/>
          <w:szCs w:val="32"/>
        </w:rPr>
      </w:pPr>
    </w:p>
    <w:p w14:paraId="31B6E081">
      <w:pPr>
        <w:keepNext w:val="0"/>
        <w:keepLines w:val="0"/>
        <w:pageBreakBefore w:val="0"/>
        <w:widowControl w:val="0"/>
        <w:kinsoku/>
        <w:wordWrap/>
        <w:overflowPunct/>
        <w:topLinePunct w:val="0"/>
        <w:autoSpaceDE/>
        <w:autoSpaceDN/>
        <w:bidi w:val="0"/>
        <w:adjustRightInd/>
        <w:snapToGrid/>
        <w:spacing w:line="560" w:lineRule="exact"/>
        <w:ind w:firstLine="4320" w:firstLineChars="1350"/>
        <w:textAlignment w:val="auto"/>
        <w:rPr>
          <w:rFonts w:ascii="Times New Roman" w:hAnsi="Times New Roman" w:eastAsia="仿宋_GB2312"/>
          <w:sz w:val="32"/>
          <w:szCs w:val="32"/>
        </w:rPr>
      </w:pPr>
      <w:r>
        <w:rPr>
          <w:rFonts w:hint="eastAsia" w:ascii="Times New Roman" w:hAnsi="Times New Roman" w:eastAsia="仿宋_GB2312"/>
          <w:sz w:val="32"/>
          <w:szCs w:val="32"/>
        </w:rPr>
        <w:t>张家界市社会科学界联合会</w:t>
      </w:r>
    </w:p>
    <w:p w14:paraId="675573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b/>
          <w:sz w:val="5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日</w:t>
      </w:r>
    </w:p>
    <w:p w14:paraId="3163C453">
      <w:pPr>
        <w:spacing w:line="650" w:lineRule="exact"/>
        <w:jc w:val="center"/>
        <w:rPr>
          <w:rFonts w:ascii="黑体" w:hAnsi="黑体" w:eastAsia="黑体"/>
          <w:b/>
          <w:sz w:val="52"/>
          <w:szCs w:val="32"/>
        </w:rPr>
        <w:sectPr>
          <w:pgSz w:w="11906" w:h="16838"/>
          <w:pgMar w:top="1701" w:right="1588" w:bottom="1588" w:left="1701" w:header="851" w:footer="1247" w:gutter="0"/>
          <w:pgNumType w:fmt="decimal"/>
          <w:cols w:space="425" w:num="1"/>
          <w:docGrid w:type="lines" w:linePitch="312" w:charSpace="0"/>
        </w:sectPr>
      </w:pPr>
    </w:p>
    <w:p w14:paraId="1F781782">
      <w:pPr>
        <w:spacing w:line="400" w:lineRule="exact"/>
        <w:rPr>
          <w:rFonts w:ascii="黑体" w:hAnsi="黑体" w:eastAsia="黑体" w:cs="黑体"/>
          <w:sz w:val="32"/>
          <w:szCs w:val="32"/>
        </w:rPr>
      </w:pPr>
      <w:r>
        <w:rPr>
          <w:rFonts w:hint="eastAsia" w:ascii="黑体" w:hAnsi="黑体" w:eastAsia="黑体" w:cs="黑体"/>
          <w:sz w:val="32"/>
          <w:szCs w:val="32"/>
        </w:rPr>
        <w:t>附件</w:t>
      </w:r>
    </w:p>
    <w:p w14:paraId="7F5FE0F7">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Times New Roman" w:hAnsi="Times New Roman" w:eastAsia="方正小标宋简体"/>
          <w:sz w:val="44"/>
          <w:szCs w:val="44"/>
          <w:lang w:eastAsia="zh-CN"/>
        </w:rPr>
      </w:pP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4</w:t>
      </w:r>
      <w:r>
        <w:rPr>
          <w:rFonts w:hint="eastAsia" w:ascii="宋体" w:hAnsi="宋体" w:cs="宋体"/>
          <w:sz w:val="44"/>
          <w:szCs w:val="44"/>
        </w:rPr>
        <w:t>-</w:t>
      </w:r>
      <w:r>
        <w:rPr>
          <w:rFonts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年度张家界市哲学社会科学</w:t>
      </w:r>
      <w:r>
        <w:rPr>
          <w:rFonts w:hint="eastAsia" w:ascii="Times New Roman" w:hAnsi="Times New Roman" w:eastAsia="方正小标宋简体"/>
          <w:sz w:val="44"/>
          <w:szCs w:val="44"/>
          <w:lang w:eastAsia="zh-CN"/>
        </w:rPr>
        <w:t>课题结题名单</w:t>
      </w:r>
    </w:p>
    <w:tbl>
      <w:tblPr>
        <w:tblStyle w:val="9"/>
        <w:tblW w:w="146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79" w:type="dxa"/>
          <w:bottom w:w="0" w:type="dxa"/>
          <w:right w:w="79" w:type="dxa"/>
        </w:tblCellMar>
      </w:tblPr>
      <w:tblGrid>
        <w:gridCol w:w="567"/>
        <w:gridCol w:w="680"/>
        <w:gridCol w:w="1644"/>
        <w:gridCol w:w="2154"/>
        <w:gridCol w:w="1020"/>
        <w:gridCol w:w="4139"/>
        <w:gridCol w:w="4479"/>
      </w:tblGrid>
      <w:tr w14:paraId="5735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blHead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79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bCs/>
                <w:i w:val="0"/>
                <w:iCs w:val="0"/>
                <w:color w:val="000000"/>
                <w:kern w:val="0"/>
                <w:sz w:val="22"/>
                <w:szCs w:val="21"/>
                <w:u w:val="none"/>
                <w:lang w:val="en-US" w:eastAsia="zh-CN" w:bidi="ar"/>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CB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bCs/>
                <w:i w:val="0"/>
                <w:iCs w:val="0"/>
                <w:color w:val="000000"/>
                <w:kern w:val="0"/>
                <w:sz w:val="22"/>
                <w:szCs w:val="21"/>
                <w:u w:val="none"/>
                <w:lang w:val="en-US" w:eastAsia="zh-CN" w:bidi="ar"/>
              </w:rPr>
              <w:t>课题类型</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bCs/>
                <w:i w:val="0"/>
                <w:iCs w:val="0"/>
                <w:color w:val="000000"/>
                <w:kern w:val="0"/>
                <w:sz w:val="22"/>
                <w:szCs w:val="21"/>
                <w:u w:val="none"/>
                <w:lang w:val="en-US" w:eastAsia="zh-CN" w:bidi="ar"/>
              </w:rPr>
              <w:t>课题编号</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B1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rPr>
            </w:pPr>
            <w:r>
              <w:rPr>
                <w:rFonts w:hint="eastAsia" w:ascii="宋体" w:hAnsi="宋体" w:cs="宋体"/>
                <w:b/>
                <w:bCs/>
                <w:i w:val="0"/>
                <w:iCs w:val="0"/>
                <w:color w:val="000000"/>
                <w:kern w:val="0"/>
                <w:sz w:val="22"/>
                <w:szCs w:val="21"/>
                <w:u w:val="none"/>
                <w:lang w:val="en-US" w:eastAsia="zh-CN" w:bidi="ar"/>
              </w:rPr>
              <w:t>工作</w:t>
            </w:r>
            <w:r>
              <w:rPr>
                <w:rFonts w:hint="eastAsia" w:ascii="宋体" w:hAnsi="宋体" w:eastAsia="宋体" w:cs="宋体"/>
                <w:b/>
                <w:bCs/>
                <w:i w:val="0"/>
                <w:iCs w:val="0"/>
                <w:color w:val="000000"/>
                <w:kern w:val="0"/>
                <w:sz w:val="22"/>
                <w:szCs w:val="21"/>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CF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lang w:eastAsia="zh-CN"/>
              </w:rPr>
            </w:pPr>
            <w:r>
              <w:rPr>
                <w:rFonts w:hint="eastAsia" w:ascii="宋体" w:hAnsi="宋体" w:cs="宋体"/>
                <w:b/>
                <w:bCs/>
                <w:i w:val="0"/>
                <w:iCs w:val="0"/>
                <w:color w:val="000000"/>
                <w:sz w:val="22"/>
                <w:szCs w:val="21"/>
                <w:u w:val="none"/>
                <w:lang w:eastAsia="zh-CN"/>
              </w:rPr>
              <w:t>负责人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B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rPr>
            </w:pPr>
            <w:r>
              <w:rPr>
                <w:rFonts w:hint="eastAsia" w:ascii="宋体" w:hAnsi="宋体" w:eastAsia="宋体" w:cs="宋体"/>
                <w:b/>
                <w:bCs/>
                <w:i w:val="0"/>
                <w:iCs w:val="0"/>
                <w:color w:val="000000"/>
                <w:kern w:val="0"/>
                <w:sz w:val="22"/>
                <w:szCs w:val="21"/>
                <w:u w:val="none"/>
                <w:lang w:val="en-US" w:eastAsia="zh-CN" w:bidi="ar"/>
              </w:rPr>
              <w:t>课题名称</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E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1"/>
                <w:u w:val="none"/>
                <w:lang w:eastAsia="zh-CN"/>
              </w:rPr>
            </w:pPr>
            <w:r>
              <w:rPr>
                <w:rFonts w:hint="eastAsia" w:ascii="宋体" w:hAnsi="宋体" w:cs="宋体"/>
                <w:b/>
                <w:bCs/>
                <w:i w:val="0"/>
                <w:iCs w:val="0"/>
                <w:color w:val="000000"/>
                <w:sz w:val="22"/>
                <w:szCs w:val="21"/>
                <w:u w:val="none"/>
                <w:lang w:eastAsia="zh-CN"/>
              </w:rPr>
              <w:t>参加人员</w:t>
            </w:r>
          </w:p>
        </w:tc>
      </w:tr>
      <w:tr w14:paraId="05BF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9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82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张武斌</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F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湘西民族地区红色精神体系研究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C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倩、田开春</w:t>
            </w:r>
          </w:p>
        </w:tc>
      </w:tr>
      <w:tr w14:paraId="7CF0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FC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4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C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2C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蔡建刚</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462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乡村旅游地基层治理模式创新及治理能力现代化提升研究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EF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刘若彬、汤</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瑞、周文娟、张俊琁</w:t>
            </w:r>
          </w:p>
        </w:tc>
      </w:tr>
      <w:tr w14:paraId="3FE7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5C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C4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47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F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段绪来</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FD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湘西地区体育专业大学生创业生态系统的建构及运行机制研究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7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符雪姣</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郭功斌、孙朝阳、何</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缘、温玺</w:t>
            </w:r>
          </w:p>
        </w:tc>
      </w:tr>
      <w:tr w14:paraId="586F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4D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9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8B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0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AF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杜京津</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9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张家界市知名党史人物研究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5E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杜芳禄、郑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立、戴楚洲、李伦飞</w:t>
            </w:r>
          </w:p>
        </w:tc>
      </w:tr>
      <w:tr w14:paraId="54B1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0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C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7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8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F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扬</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6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基于文旅融合背景下张家界红色旅游文创产品创新设计研究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3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xml:space="preserve">谭麒麟、杨婷婷、李 </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 xml:space="preserve">怿、覃 </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 xml:space="preserve">瑶、彭 </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杨</w:t>
            </w:r>
          </w:p>
        </w:tc>
      </w:tr>
      <w:tr w14:paraId="7364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71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8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67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49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2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李永甜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FF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张家界红色文化助力铸牢中华民族共同体意识研究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1B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朱廷岚、王忠君</w:t>
            </w:r>
          </w:p>
        </w:tc>
      </w:tr>
      <w:tr w14:paraId="6C0A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5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F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2C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E0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2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胡晓清</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83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大数据赋能张家界文旅融合路径研究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6E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皮钦心、杜青青、全淑双、瞿梦杰、杨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庆</w:t>
            </w:r>
          </w:p>
        </w:tc>
      </w:tr>
      <w:tr w14:paraId="2B69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AB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5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3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8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6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祝爱桃</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F3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乡村振兴背景下张家界市高校图书馆参与乡镇公共文化服务建设研究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6A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刘咏洁、刘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欢、黄晓燕、帅</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敏</w:t>
            </w:r>
          </w:p>
        </w:tc>
      </w:tr>
      <w:tr w14:paraId="7244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37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FC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55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王钟媛</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AE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民族地区数字艺术赋能优秀传统文化的路径研究—以张家界为例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6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张敏杰、钟秋生、黄森威、王钟媛、王伟毅、刘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珊、刘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佳、张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珑</w:t>
            </w:r>
          </w:p>
        </w:tc>
      </w:tr>
      <w:tr w14:paraId="6A2B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A8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2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85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DA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1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旅游文化空间视域下刘年作品中的“张家界元素”研究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47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春、朱岚武、袁启君、秧</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乐、刘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欢、宋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程、李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洁、李少午</w:t>
            </w:r>
          </w:p>
        </w:tc>
      </w:tr>
      <w:tr w14:paraId="6A18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1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D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A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86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8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刘於清</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FE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张家界市红色文化融入区域内大中小学思政教育一体化建设研究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14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霞、李铁军、邓兵利、彭海燕</w:t>
            </w:r>
          </w:p>
        </w:tc>
      </w:tr>
      <w:tr w14:paraId="5467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7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55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2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BF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27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余洪伟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7E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低空经济背景下张家界市文旅产业融合发展路径与策略研究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CE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2"/>
                <w:szCs w:val="21"/>
                <w:u w:val="none"/>
                <w:lang w:val="en-US" w:eastAsia="zh-CN" w:bidi="ar"/>
              </w:rPr>
            </w:pPr>
            <w:r>
              <w:rPr>
                <w:rFonts w:hint="eastAsia" w:ascii="宋体" w:hAnsi="宋体" w:eastAsia="宋体" w:cs="宋体"/>
                <w:i w:val="0"/>
                <w:iCs w:val="0"/>
                <w:color w:val="000000"/>
                <w:kern w:val="0"/>
                <w:sz w:val="22"/>
                <w:szCs w:val="21"/>
                <w:u w:val="none"/>
                <w:lang w:val="en-US" w:eastAsia="zh-CN" w:bidi="ar"/>
              </w:rPr>
              <w:t>谭本军、黄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璜、付梓轩、周凯鹏、</w:t>
            </w:r>
          </w:p>
          <w:p w14:paraId="2C12F4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媛、马红军</w:t>
            </w:r>
          </w:p>
        </w:tc>
      </w:tr>
      <w:tr w14:paraId="66C4B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5E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8D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04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7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B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C8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新质生产力赋能张家界地方特色文化传承与创新多维路径研究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7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李春艳、蒋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理、谢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辉、易继松</w:t>
            </w:r>
          </w:p>
        </w:tc>
      </w:tr>
      <w:tr w14:paraId="58F5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C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D2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3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26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10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铭</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4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张家界旅游资源国际关注度时空特征及推广策略研究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1A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22"/>
                <w:szCs w:val="21"/>
                <w:u w:val="none"/>
                <w:lang w:val="en-US" w:eastAsia="zh-CN" w:bidi="ar"/>
              </w:rPr>
            </w:pPr>
            <w:r>
              <w:rPr>
                <w:rFonts w:hint="eastAsia" w:ascii="宋体" w:hAnsi="宋体" w:eastAsia="宋体" w:cs="宋体"/>
                <w:i w:val="0"/>
                <w:iCs w:val="0"/>
                <w:color w:val="000000"/>
                <w:kern w:val="0"/>
                <w:sz w:val="22"/>
                <w:szCs w:val="21"/>
                <w:u w:val="none"/>
                <w:lang w:val="en-US" w:eastAsia="zh-CN" w:bidi="ar"/>
              </w:rPr>
              <w:t>隋国研、陈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晨、姜</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慧、杨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秘、</w:t>
            </w:r>
          </w:p>
          <w:p w14:paraId="64F25E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艳</w:t>
            </w:r>
          </w:p>
        </w:tc>
      </w:tr>
      <w:tr w14:paraId="46D6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3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9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4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E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59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李长亮</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0C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市域产教联合体在规范张家界旅游市场中的对策研究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51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敏、刘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洋、刘丽萍、刘凤林</w:t>
            </w:r>
          </w:p>
        </w:tc>
      </w:tr>
      <w:tr w14:paraId="08C3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6D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05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1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E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湖南旅游技师学院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8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王俊杰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D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全域旅游视角下张家界红色旅游创新发展研究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BC63">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2"/>
                <w:szCs w:val="21"/>
                <w:u w:val="none"/>
              </w:rPr>
            </w:pPr>
          </w:p>
        </w:tc>
      </w:tr>
      <w:tr w14:paraId="1A79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37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C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B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36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张家界市永定区湘鄂</w:t>
            </w:r>
            <w:r>
              <w:rPr>
                <w:rFonts w:hint="eastAsia" w:ascii="宋体" w:hAnsi="宋体" w:eastAsia="宋体" w:cs="宋体"/>
                <w:i w:val="0"/>
                <w:iCs w:val="0"/>
                <w:color w:val="000000"/>
                <w:spacing w:val="-11"/>
                <w:kern w:val="0"/>
                <w:sz w:val="22"/>
                <w:szCs w:val="21"/>
                <w:u w:val="none"/>
                <w:lang w:val="en-US" w:eastAsia="zh-CN" w:bidi="ar"/>
              </w:rPr>
              <w:t>川黔革命根据地纪念馆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54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许</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F16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张家界红色文化资源保护利用研究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2C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周振祝、杨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杨</w:t>
            </w:r>
          </w:p>
        </w:tc>
      </w:tr>
      <w:tr w14:paraId="2C60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C0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F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4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D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慈利</w:t>
            </w:r>
            <w:r>
              <w:rPr>
                <w:rFonts w:hint="eastAsia" w:ascii="宋体" w:hAnsi="宋体" w:cs="宋体"/>
                <w:i w:val="0"/>
                <w:iCs w:val="0"/>
                <w:color w:val="000000"/>
                <w:kern w:val="0"/>
                <w:sz w:val="22"/>
                <w:szCs w:val="21"/>
                <w:u w:val="none"/>
                <w:lang w:val="en-US" w:eastAsia="zh-CN" w:bidi="ar"/>
              </w:rPr>
              <w:t>四中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F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于月春</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7D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挖掘张家界民族共有文化符号，扎实推进全国民族团结进步示范市创建</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F4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熊文渊、陈宏武、唐吉强、杨年韵、田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宇、苏群芳、龚丽萍、赵兴明</w:t>
            </w:r>
          </w:p>
        </w:tc>
      </w:tr>
      <w:tr w14:paraId="03FA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6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D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20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zjjskl2024245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桑植县长潭坪学校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3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赵群金</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79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农村留守青少年学生心理健康教育研究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B1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丽、黄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蓉、刘佳杰、杨安琪、谷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俊、金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雷、邓汉英、胡东芳、张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滢、彭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媛</w:t>
            </w:r>
          </w:p>
        </w:tc>
      </w:tr>
      <w:tr w14:paraId="6C5F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B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重点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5F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zjjskl2024246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E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桑植县龙潭坪学校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D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静</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BC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传承红色基因、赓续红色血脉，推进党史学习教育常态化长效化研究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41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雷云归、田文举、杨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胜、唐胜宁、田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衡</w:t>
            </w:r>
          </w:p>
        </w:tc>
      </w:tr>
      <w:tr w14:paraId="3EDA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03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69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D9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4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刘满华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59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乡村振兴背景下武陵山片区乡村内生发展动力分析——以张家界永定区为例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71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浩、田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力、张波丽、张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哲</w:t>
            </w:r>
          </w:p>
        </w:tc>
      </w:tr>
      <w:tr w14:paraId="3CDA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E3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3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6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7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6E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伍正刚</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8E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文旅深度融合推动土家族古村落旅游高质量发展研究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E40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伍林灿、温芳妮、庄成刚</w:t>
            </w:r>
          </w:p>
        </w:tc>
      </w:tr>
      <w:tr w14:paraId="22ADF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4E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A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12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6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欧叶荣</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F8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张家界职业院校传承非遗文化的现状与进路</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F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翔、袁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浩</w:t>
            </w:r>
          </w:p>
        </w:tc>
      </w:tr>
      <w:tr w14:paraId="10DC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D7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7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5D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F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1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邓雨露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CF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张家界红色资源的育人效能研究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F0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刚、袁超权</w:t>
            </w:r>
          </w:p>
        </w:tc>
      </w:tr>
      <w:tr w14:paraId="328E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35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2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A3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33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CD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彭小凡</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C0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金融赋能张家界市文旅存量资产新生对策研究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80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余秋仙</w:t>
            </w:r>
          </w:p>
        </w:tc>
      </w:tr>
      <w:tr w14:paraId="3FA1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0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C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贺冰娃</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1D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民间借贷法律纠纷的防范与应对</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7E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赵腾远、刘泳邑</w:t>
            </w:r>
          </w:p>
        </w:tc>
      </w:tr>
      <w:tr w14:paraId="3AB0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5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97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4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3A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6C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珊</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C5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张家界旅游目的地的整合营销传播研究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21B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唐亚琴</w:t>
            </w:r>
          </w:p>
        </w:tc>
      </w:tr>
      <w:tr w14:paraId="1334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C9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4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2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zjjskl2024009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A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C4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张家界市“红色+体育”旅游融合发展研究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0D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吴帅军</w:t>
            </w:r>
          </w:p>
        </w:tc>
      </w:tr>
      <w:tr w14:paraId="26BD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BE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01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72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FA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朱桂芬</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0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“双碳”视域下张家界“无废城市”建设问题及对策研究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24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孔令博、高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珊、满李玉</w:t>
            </w:r>
          </w:p>
        </w:tc>
      </w:tr>
      <w:tr w14:paraId="3B63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7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6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5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2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6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张译尹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D6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入境旅游与张家界城市品牌构建的互促机制及策略研究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D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格、张明涛、秦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晋</w:t>
            </w:r>
          </w:p>
        </w:tc>
      </w:tr>
      <w:tr w14:paraId="16DC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5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9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9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6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中共张家界市委党校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1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xml:space="preserve">余宗健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8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统一战线助力乡村振兴的基层实践与思考——以张家界为例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B2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哲</w:t>
            </w:r>
          </w:p>
        </w:tc>
      </w:tr>
      <w:tr w14:paraId="0DFFA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D0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99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C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38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3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田开俊</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22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张家界市旅游与体育赛事融合发展研究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F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屈迎昕、田云辉、王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佳、卓</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华、李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绮、廖艺琪</w:t>
            </w:r>
          </w:p>
        </w:tc>
      </w:tr>
      <w:tr w14:paraId="6F2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F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2A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4D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C6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5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71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新时代网络意识形态风险防范及应对机制研究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60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容中逵、尚道文、董坚峰、刘雅菲</w:t>
            </w:r>
          </w:p>
        </w:tc>
      </w:tr>
      <w:tr w14:paraId="6C7C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8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0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F8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12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7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唐</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凡</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7C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张家界市冰雪旅游发展潜力与路径研究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20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娟、王晨曦、陈一凡、李丽华、杨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帅</w:t>
            </w:r>
          </w:p>
        </w:tc>
      </w:tr>
      <w:tr w14:paraId="62E8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35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6B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4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zjjskl2024019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D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邓兴慧</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60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武陵山区高校图书馆民族文献阅读推广研究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0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徐险峰、杨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蕊、付凌钥</w:t>
            </w:r>
          </w:p>
        </w:tc>
      </w:tr>
      <w:tr w14:paraId="6B76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B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2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5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zjjskl2024020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5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1C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媛</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9E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生成式AI赋能张家界市旅游公共信息服务体系升级研究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F0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阳婉琴、徐明明</w:t>
            </w:r>
          </w:p>
        </w:tc>
      </w:tr>
      <w:tr w14:paraId="7229A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E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8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71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zjjskl2024021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B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1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泉</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F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数字人文视域下土家族口述史料知识图谱构建研究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F7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燕</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扈新舒</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杨钧清</w:t>
            </w:r>
          </w:p>
        </w:tc>
      </w:tr>
      <w:tr w14:paraId="2760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4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1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38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zjjskl2024025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9E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9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妍</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F9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张家界市乡村旅游赋能“三治融合”乡村治理作用机制研究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6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尹华光</w:t>
            </w:r>
          </w:p>
        </w:tc>
      </w:tr>
      <w:tr w14:paraId="1C3D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4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D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09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zjjskl2024026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57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8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李三清</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02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旅游业对民族交往交流交融的影响及优化策略研究——以张家界为例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4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粟</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晶</w:t>
            </w:r>
          </w:p>
        </w:tc>
      </w:tr>
      <w:tr w14:paraId="6615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C8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A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81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B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18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互动仪式链下张家界市非物质文化遗产与乡村旅游融合发展对策研究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14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倩、刘书棋</w:t>
            </w:r>
          </w:p>
        </w:tc>
      </w:tr>
      <w:tr w14:paraId="22B5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8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9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1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6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D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张学文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77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张家界市体育赋能乡村振兴战略实施的研究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67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孙锦绣、杨卫书、欧阳友金、娄红达　</w:t>
            </w:r>
          </w:p>
        </w:tc>
      </w:tr>
      <w:tr w14:paraId="3DAC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AE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1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B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3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F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覃利园</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54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元宇宙背景下张家界旅游资源的数字化传承与沉浸式虚拟体验研究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3B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王卓敏、向娅华、王孟浩、欧阳婷、李志澎、石竹君</w:t>
            </w:r>
          </w:p>
        </w:tc>
      </w:tr>
      <w:tr w14:paraId="78F5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3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6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7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21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6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彭</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72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高等教育场域中张家界地方特色文化的文化再生产研究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66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胡潇文、叶苏漫、陈霞梅</w:t>
            </w:r>
          </w:p>
        </w:tc>
      </w:tr>
      <w:tr w14:paraId="713D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52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6F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5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6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AB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曹</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颖</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D6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张家界地区西兰卡普与出土人物风景金银饰品关系研究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80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胡潇文、叶苏漫</w:t>
            </w:r>
          </w:p>
        </w:tc>
      </w:tr>
      <w:tr w14:paraId="4DEE6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1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F1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23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E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彭小伟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F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张家界市地方特色文化传承与创新研究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87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周亚辉、张业林、向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真、欧阳婷、王孟浩、李志澎</w:t>
            </w:r>
          </w:p>
        </w:tc>
      </w:tr>
      <w:tr w14:paraId="6CB8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D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46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2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zjjskl2024039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B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7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勋</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47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文旅深度融合视域下张家界红色旅游短视频传播策略研究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84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周亚辉、周世波、刘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格、陈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欢、何沂轩</w:t>
            </w:r>
          </w:p>
        </w:tc>
      </w:tr>
      <w:tr w14:paraId="6D0E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E2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E6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A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D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46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超</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72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张家界乡村景观数字化保护路径和策略研究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AA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龙社勤、李汇龙、邱明锋、杨俊杰</w:t>
            </w:r>
          </w:p>
        </w:tc>
      </w:tr>
      <w:tr w14:paraId="13EF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CF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2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C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2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5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向二萍</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E8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生态文明建设背景下张家界民族特色村寨景观保护与设计实践研究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A3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李婷婷、龙社勤、唐</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琼</w:t>
            </w:r>
          </w:p>
        </w:tc>
      </w:tr>
      <w:tr w14:paraId="1B23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4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49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BC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8B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9C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B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颖</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60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文旅融合视角下张家界少数民族村落保护与活化利用研究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07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李婷婷、李汇龙、赵婧彤、李梓欣、张晓慧</w:t>
            </w:r>
          </w:p>
        </w:tc>
      </w:tr>
      <w:tr w14:paraId="4FA0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8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9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C9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20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A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张晓阳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23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xml:space="preserve">　“一站式”学生社区视域下高校学生党员教育管理工作路径研究  </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67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田建林、陈阳波、郝书漫、周天柱</w:t>
            </w:r>
          </w:p>
        </w:tc>
      </w:tr>
      <w:tr w14:paraId="7848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A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D1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B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5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严晨光</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88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基于深度学习的张家界世界遗产地声景时空动态特征研究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1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婷、何哲倩、朱志威、侯力晔</w:t>
            </w:r>
          </w:p>
        </w:tc>
      </w:tr>
      <w:tr w14:paraId="498D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5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1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4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8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吉首大学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C1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燕</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2AD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文旅融合背景下张家界红色文化对外传播研究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BB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钟</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燕、代</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雪</w:t>
            </w:r>
          </w:p>
        </w:tc>
      </w:tr>
      <w:tr w14:paraId="33B0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34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1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E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8A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龙珍珠</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F7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张家界市地方特色文化传承创新与旅游开发研究-以土家族茅古斯为例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99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杨、龙先琼、罗维庆</w:t>
            </w:r>
          </w:p>
        </w:tc>
      </w:tr>
      <w:tr w14:paraId="5CB8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8F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83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C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1C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BE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卿</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A3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文旅融合背景下张家界旅游演艺创新发展路径研究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9E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絮、罗</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希、宋杲玮、李志铭</w:t>
            </w:r>
          </w:p>
        </w:tc>
      </w:tr>
      <w:tr w14:paraId="30F9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3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8B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D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zjjskl2024049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68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66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叶</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9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张家界地貌油画表现图示研究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B0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赵常春、邓</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霖</w:t>
            </w:r>
          </w:p>
        </w:tc>
      </w:tr>
      <w:tr w14:paraId="3CAF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6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9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7A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D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刘晓东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C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创意美学视角下张家界国际文化形象优化研究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96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覃</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惠</w:t>
            </w:r>
          </w:p>
        </w:tc>
      </w:tr>
      <w:tr w14:paraId="01B7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A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24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7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5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46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政</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F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新形势下网络空间道德建设的风险防范及应对机制研究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4B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杨军林、李虹丽、王宾吾、赵</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旭、赵春节</w:t>
            </w:r>
          </w:p>
        </w:tc>
      </w:tr>
      <w:tr w14:paraId="335F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F5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6D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顾媚娟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3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文化基因视域下沅澧流域民族织锦变迁与生态传承发展体系重构研究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6E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程小庆、田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明、明跃铃、刘绪衡</w:t>
            </w:r>
          </w:p>
        </w:tc>
      </w:tr>
      <w:tr w14:paraId="3D01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96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59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FB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3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1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7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全淑连</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C4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《“文化走出去”背景下武陵山片区红色旅游外宣翻译研究》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52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全淑双、李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倩、陈晓舟、周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莉、杨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w:t>
            </w:r>
          </w:p>
        </w:tc>
      </w:tr>
      <w:tr w14:paraId="2D1F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D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E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EB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9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陈雅萱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1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xml:space="preserve">张家界乡村振兴战略下法治乡村建设的实践与探索 </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34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捷、朱廷岚、杨锡武、丁文君、陈露菡</w:t>
            </w:r>
          </w:p>
        </w:tc>
      </w:tr>
      <w:tr w14:paraId="47A8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8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5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46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F3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D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刘楚嘉</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81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数字赋能：张家界市发展红色旅游新路径</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6E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科、周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伟、瞿梦杰</w:t>
            </w:r>
          </w:p>
        </w:tc>
      </w:tr>
      <w:tr w14:paraId="5DD2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CA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AC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46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7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刘利华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D0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张家界市康养旅游跨界融合发展对策研究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06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旋、杜迪儿、文秀云、胡晓清</w:t>
            </w:r>
          </w:p>
        </w:tc>
      </w:tr>
      <w:tr w14:paraId="681D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64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2C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53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zjjskl2024059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F9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4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张潇月</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8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张家界市推进“绿水青山就是金山银山”生态价值转化路径研究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45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徐丹丹、戴玮炜、聂</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嘉、孙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林</w:t>
            </w:r>
          </w:p>
        </w:tc>
      </w:tr>
      <w:tr w14:paraId="0D88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C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BC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1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4F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6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清</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E3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张家界市旅游营销机制创新研究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3F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洁、陈柯伊、李俞松、于成漩</w:t>
            </w:r>
          </w:p>
        </w:tc>
      </w:tr>
      <w:tr w14:paraId="6226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17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8D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49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5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边文钰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77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人工智能技术在张家界智慧旅游体系构建中的深度融合研究　</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55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杰、朱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强、孟利华、李肖瑞、张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青、李方文</w:t>
            </w:r>
          </w:p>
        </w:tc>
      </w:tr>
      <w:tr w14:paraId="2DCB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6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0C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5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8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3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刘少英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D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湘鄂西贺龙苏区红色体育文化沉浸式驿站旅游开发研究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CE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倪</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磊、龚炳尧、袁琳芳、李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峰、谷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杰、李旭阳、向建明、尚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申</w:t>
            </w:r>
          </w:p>
        </w:tc>
      </w:tr>
      <w:tr w14:paraId="626CE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26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64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49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43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0C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艾</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康</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6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张家界市传统节庆体育文化与文旅产业耦合发展研究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46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范本祁、汤友莲、向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江、李雨婷</w:t>
            </w:r>
          </w:p>
        </w:tc>
      </w:tr>
      <w:tr w14:paraId="3DC2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AA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42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F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A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CE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F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张家界民间体育史料收集、整理与数字化传播研究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01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范本祁、李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岑、李尚真、朱志豪、张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宇</w:t>
            </w:r>
          </w:p>
        </w:tc>
      </w:tr>
      <w:tr w14:paraId="73E4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A1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69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A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E3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9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胡一礼</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86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健康老龄化背景下老年人公共体育服务供需研究——以张家界市为例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E0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脱瀚智、黄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慧、汤梓祥、谢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创</w:t>
            </w:r>
          </w:p>
        </w:tc>
      </w:tr>
      <w:tr w14:paraId="2949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3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F1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0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6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1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亮</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37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张家界少数民族传统体育助力乡村振兴机制与路径</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39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符卫娟、林志峰、向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江、王一龙</w:t>
            </w:r>
          </w:p>
        </w:tc>
      </w:tr>
      <w:tr w14:paraId="3289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59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6E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D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2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邢潇潇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EC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张家界市中小学特色大课间实证调查与创新研究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F2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刚、刘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叶、滕召宇、杨志强</w:t>
            </w:r>
          </w:p>
        </w:tc>
      </w:tr>
      <w:tr w14:paraId="60E3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6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B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3E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FA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张家界红色文化在中小学体育课程中的开发与应用研究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E7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吴双铣、楚任杰、刘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叶、樊世波</w:t>
            </w:r>
          </w:p>
        </w:tc>
      </w:tr>
      <w:tr w14:paraId="0BED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1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2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89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zjjskl2024069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A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5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严</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84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贺龙体育思想助力张家界红色旅游的发展路径研究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10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慧、杨求林、姚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阳</w:t>
            </w:r>
          </w:p>
        </w:tc>
      </w:tr>
      <w:tr w14:paraId="4CA2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7B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8C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9E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80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D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锴</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97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张家界市旅游与体育赛事融合发展研究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F1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创、陈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思、林志峰</w:t>
            </w:r>
          </w:p>
        </w:tc>
      </w:tr>
      <w:tr w14:paraId="000F7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23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7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43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4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6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李慧华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0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张家界市老年人社区体育休闲服务体系研究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9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倪</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磊、符雪娇、杨求林、王一龙</w:t>
            </w:r>
          </w:p>
        </w:tc>
      </w:tr>
      <w:tr w14:paraId="07A1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D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91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E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87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F2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苏金源</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45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基于高校课程思政教育背景下贺龙体育思想的弘扬与发展研究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3A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思、袁琳芳、姚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阳</w:t>
            </w:r>
          </w:p>
        </w:tc>
      </w:tr>
      <w:tr w14:paraId="4762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E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0B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0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D2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锐</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4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张家界市红色文化与体育旅游融合发展路径研究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FD3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脱瀚智、龚炳尧、汤梓祥</w:t>
            </w:r>
          </w:p>
        </w:tc>
      </w:tr>
      <w:tr w14:paraId="41B2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C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5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F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陈量雄</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E6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民族地区高校助力地方乡村振兴的实践与对策研究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0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简德彬、周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玲、向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江、王宾吾、杨军林</w:t>
            </w:r>
          </w:p>
        </w:tc>
      </w:tr>
      <w:tr w14:paraId="2870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5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79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D8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5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1B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陈远航</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75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张家界市体育旅游高质量发展效果测度与创新路径研究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8D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刘少英、向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亮、刘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艳、陈佳文</w:t>
            </w:r>
          </w:p>
        </w:tc>
      </w:tr>
      <w:tr w14:paraId="6620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5F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E3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67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2B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7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闵武凌</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8D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张家界城区羽毛球赛事服务体系构建与实施路径研究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556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葛</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礼、王浚川、吴晓尧、易云弟、贺进</w:t>
            </w:r>
          </w:p>
        </w:tc>
      </w:tr>
      <w:tr w14:paraId="46F8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5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6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5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zjjskl2024079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ED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6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赵嗣发</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06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玉皇洞石窟摩崖造像的数字化保护与创新设计研究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1D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杨军林、郑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宇、苏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晓</w:t>
            </w:r>
          </w:p>
        </w:tc>
      </w:tr>
      <w:tr w14:paraId="7EA0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6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2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E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7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EA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京</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7F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乡村振兴视域下张家界特色产品包装创新设计研究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A1E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陈咏梅、叶</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英</w:t>
            </w:r>
          </w:p>
        </w:tc>
      </w:tr>
      <w:tr w14:paraId="1F7AD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3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F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78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C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64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舒</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2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“湘鄂川黔”红色题材绘画在张家界市社会美育中的实践研究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D0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舒湘汉、周亚辉、舒</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薇、刘晓亚</w:t>
            </w:r>
          </w:p>
        </w:tc>
      </w:tr>
      <w:tr w14:paraId="5858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81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415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95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4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8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陈永勇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8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文旅融合背景下湖湘红色音乐文化的应用路径探究-以湖南张家界为例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F1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乐之乐、程景华、彭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翔、潘立绪、杨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茜、盘科文</w:t>
            </w:r>
          </w:p>
        </w:tc>
      </w:tr>
      <w:tr w14:paraId="5107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35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BE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B1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5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A4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传统非遗艺术赋能乡村振兴的路径研究——以张家界三棒鼓为例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C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彭桂芳、余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佳、潘立绪、李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祥、王宇豪</w:t>
            </w:r>
          </w:p>
        </w:tc>
      </w:tr>
      <w:tr w14:paraId="0F16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2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3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C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9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6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曾琳娜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8A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共同体视域下民族地区非遗舞蹈作品展演创新研究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48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许</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明、胡胤琦、李少午、郑英杰、李开沛、李娉婷、杨小程</w:t>
            </w:r>
          </w:p>
        </w:tc>
      </w:tr>
      <w:tr w14:paraId="7AE8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9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A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1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9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9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56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融合张家界地域民族文化的动画设计研究--以西兰卡普为例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62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朱玉林、陈名洁、王海龙</w:t>
            </w:r>
          </w:p>
        </w:tc>
      </w:tr>
      <w:tr w14:paraId="0070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2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D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FA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5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黄彦熙子</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33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文旅融合视域下张家界市非遗研学旅游音乐产品开发研究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1E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姚红岩、莫伯平、苏和平、彭玉屏、李娉婷、呼布钦、谭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辕、宋杲玮、卢思琪、田滨棋</w:t>
            </w:r>
          </w:p>
        </w:tc>
      </w:tr>
      <w:tr w14:paraId="3ABF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D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89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F5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66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zjjskl2024089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D5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B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刘方萍</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A8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后现代语境中张家界阳戏活态传承研究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2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朱丽珍、田洛宁、符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伟、周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琴、杨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媛、卢思琪</w:t>
            </w:r>
          </w:p>
        </w:tc>
      </w:tr>
      <w:tr w14:paraId="1DB3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3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5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71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2B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7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璋</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3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文旅融合视域下张家界市地方高校非遗舞蹈进景区实践研究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3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静、汪</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湾、黄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倩、付清涛、简昌歌</w:t>
            </w:r>
          </w:p>
        </w:tc>
      </w:tr>
      <w:tr w14:paraId="6152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48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1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3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3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E8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园</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3C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张家界市非物质文化遗产的数字化保护与传承创新策略研究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BF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博、杨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丽、邓</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群、丁园苹、龚芊芊、向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聪</w:t>
            </w:r>
          </w:p>
        </w:tc>
      </w:tr>
      <w:tr w14:paraId="4233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AD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C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1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C0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C9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枫</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BE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张家界非物质文化遗产保护与旅游发展的协同机制研究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5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涛、罗宗伟、向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雨、彭楚娴、胡</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情</w:t>
            </w:r>
          </w:p>
        </w:tc>
      </w:tr>
      <w:tr w14:paraId="7B00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C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5D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72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E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C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璐</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4A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基于文旅融合下的桑植白族仗鼓舞的发展研究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21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菁、向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芳、罗思凡</w:t>
            </w:r>
          </w:p>
        </w:tc>
      </w:tr>
      <w:tr w14:paraId="2FE62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5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A9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40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3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楠</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45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自媒体背景下张家界非遗传统音乐数字化传播与发展路径研究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A1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琴、彭楚娴、张珂艋</w:t>
            </w:r>
          </w:p>
        </w:tc>
      </w:tr>
      <w:tr w14:paraId="3839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F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9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9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健</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4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新媒体语境下武陵山片区土家族传统音乐文化的传承路径研究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52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伟、段韫慧、彭玉屏、杨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媛、刘奎宏、宋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程</w:t>
            </w:r>
          </w:p>
        </w:tc>
      </w:tr>
      <w:tr w14:paraId="254A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E7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E7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9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C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D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85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乡村振兴背景下旅游产业与张家界非遗舞蹈的融合路径研究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02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琴、李娉婷、聂</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影、胡胤琦、彭楚娴</w:t>
            </w:r>
          </w:p>
        </w:tc>
      </w:tr>
      <w:tr w14:paraId="4451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9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22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02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10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9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亮</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4A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土家族舞蹈文化在地方高校中的传承与创新研</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83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雄、彭玉屛、郭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晶、王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熠、胡胤琦</w:t>
            </w:r>
          </w:p>
        </w:tc>
      </w:tr>
      <w:tr w14:paraId="3EAC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D7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6D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B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5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8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黄小元</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7A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非遗保护及全域旅游背景下张家界市傩面具的艺术创新研究--以桑植傩面具为例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2F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杨军林、赵常春、苏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晓、王城力</w:t>
            </w:r>
          </w:p>
        </w:tc>
      </w:tr>
      <w:tr w14:paraId="6849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A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99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13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0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zjjskl2024099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7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5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48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元宇宙视域下张家界市非遗文化传承与创新研究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10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晓、高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雄、舒</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鑫、王城力、陈佳文</w:t>
            </w:r>
          </w:p>
        </w:tc>
      </w:tr>
      <w:tr w14:paraId="3D67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F2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5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5E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5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A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张家界市区公示英语翻译勘误研究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4B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陈量雄、陈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明</w:t>
            </w:r>
          </w:p>
        </w:tc>
      </w:tr>
      <w:tr w14:paraId="12DA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6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D0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3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8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C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8C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构建高质量养老服务体系的实践探索研究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71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樱、文秀云、向靖宇</w:t>
            </w:r>
          </w:p>
        </w:tc>
      </w:tr>
      <w:tr w14:paraId="2F16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A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30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B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F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林</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2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新媒体时代以日语为媒介的张家界市地方特色文化传播研究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9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樱、钟金铃、向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想</w:t>
            </w:r>
          </w:p>
        </w:tc>
      </w:tr>
      <w:tr w14:paraId="2F67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F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A4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9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C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8B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钟金铃</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93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张家界红色旅游对日语专业学习者的吸引力与文化认同研究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F8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杜</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建、潘贵民</w:t>
            </w:r>
          </w:p>
        </w:tc>
      </w:tr>
      <w:tr w14:paraId="445D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B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0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F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E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EC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尹文瑛</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D4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以旅游市场需求为导向的《大学英语》课程教学改革的研究与实践</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1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虎、夏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洋、林</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娟、王芳青、陈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璐</w:t>
            </w:r>
          </w:p>
        </w:tc>
      </w:tr>
      <w:tr w14:paraId="140B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F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4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06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44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赵春节</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B7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高校校园文化融入张家界文旅发展的路径研究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F3F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符原菁、朱廷岚、李景军、陈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茜、邓玉杰、吕</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璇</w:t>
            </w:r>
          </w:p>
        </w:tc>
      </w:tr>
      <w:tr w14:paraId="04CD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5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AC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0D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88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E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肖静静</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74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地方民办高校大学生志愿服务助推乡村振兴路径研究——以张家界学院为例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E7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岑、汤丽琪</w:t>
            </w:r>
          </w:p>
        </w:tc>
      </w:tr>
      <w:tr w14:paraId="4807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6B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F7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23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F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D0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E8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张家界市民族团结进步实践的共生策略研究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9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何小飞、向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w:t>
            </w:r>
          </w:p>
        </w:tc>
      </w:tr>
      <w:tr w14:paraId="6C5A4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AF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3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2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zjjskl2024109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F2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C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陈佳文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45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张家界土家族织锦在民宿室内设计中的应用研究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6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杨亮亮</w:t>
            </w:r>
          </w:p>
        </w:tc>
      </w:tr>
      <w:tr w14:paraId="0286C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F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109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D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6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92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C7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刘倩伶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10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全域旅游视角下张家界市体育旅游融合发展研究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CF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夏瑞洁、宋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科、周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莉、吴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涛、田进粮</w:t>
            </w:r>
          </w:p>
        </w:tc>
      </w:tr>
      <w:tr w14:paraId="4C1B7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8E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86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9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A4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黄尹娇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EF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张家界市地方特色文化传承与创新研究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22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忺、吴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渊、丁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娟、孙从军</w:t>
            </w:r>
          </w:p>
        </w:tc>
      </w:tr>
      <w:tr w14:paraId="12EB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F8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6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0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0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B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陈晓碟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D84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儿童美育视野下张家界城市公共空间更新改造研究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55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唱、黎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艳、陈丁伊、宋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科</w:t>
            </w:r>
          </w:p>
        </w:tc>
      </w:tr>
      <w:tr w14:paraId="1990A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C5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72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C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1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李瑞敏</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26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张家界市金融业和旅游业融合发展路径研究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1C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瞿梦杰、寇晓慧、杨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庆、杜青青、张玉英</w:t>
            </w:r>
          </w:p>
        </w:tc>
      </w:tr>
      <w:tr w14:paraId="5B4B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B1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10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F6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12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0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张家界红色旅游资源赋能大学生爱国教育实践探析</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B6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彭桂芳、葛</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礼、朱志豪</w:t>
            </w:r>
          </w:p>
        </w:tc>
      </w:tr>
      <w:tr w14:paraId="1732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0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BD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93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0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9D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93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文旅融合背景下张家界市旅游高质量发展策略研究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93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夏瑞洁、宋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科、李虹丽、杜迪儿</w:t>
            </w:r>
          </w:p>
        </w:tc>
      </w:tr>
      <w:tr w14:paraId="4862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D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C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B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78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B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2A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基于旅游演艺视角的张家界市地方特色文化传承与创新研究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5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胡晓清、寇晓慧、瞿梦杰、陈志科</w:t>
            </w:r>
          </w:p>
        </w:tc>
      </w:tr>
      <w:tr w14:paraId="1EE6C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99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E0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B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zjjskl2024119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2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D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青</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05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张家界非遗数字化传承的人工智能方法研究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E2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边文钰、朱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强、李方文、魏宏李</w:t>
            </w:r>
          </w:p>
        </w:tc>
      </w:tr>
      <w:tr w14:paraId="7F637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F0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2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F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5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2D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蒋凌云</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A4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人工智能视域下“张家界地貌”文旅产品开发与研究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7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丁雅博、张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青、陈秋南、黄小城、贺建清、王升旗</w:t>
            </w:r>
          </w:p>
        </w:tc>
      </w:tr>
      <w:tr w14:paraId="04ED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D7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DA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D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E9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8D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杜</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EF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基于LID理念的海绵校园建设模式研究—以张家界学院为例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3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蒋凌云、钟金铃</w:t>
            </w:r>
          </w:p>
        </w:tc>
      </w:tr>
      <w:tr w14:paraId="3E73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5C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119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1F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14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11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91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黄劲歌</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D5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张家界市提升区域整体旅游竞争力路径研究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D7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春、华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杨</w:t>
            </w:r>
          </w:p>
        </w:tc>
      </w:tr>
      <w:tr w14:paraId="10FE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6C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C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5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B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6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龚芊芊</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8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《张家界特色舞蹈在旅游文化产业发展中的创新应用》</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01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博、罗宗伟、刘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涛、丁园苹、邓</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群</w:t>
            </w:r>
          </w:p>
        </w:tc>
      </w:tr>
      <w:tr w14:paraId="335D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F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B1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F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0D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96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韵</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36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思政视域下民族区域内大学生心理健康课程育人策略研究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82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吴蕥君、周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林、黎柯鼎、秦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函、周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稳</w:t>
            </w:r>
          </w:p>
        </w:tc>
      </w:tr>
      <w:tr w14:paraId="407EE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4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C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44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8B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F9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毛秀元</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C7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新形势下张家界地区民办高校意识形态风险防范及应对机制研究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E2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贺孝忠、华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杨、赵常春</w:t>
            </w:r>
          </w:p>
        </w:tc>
      </w:tr>
      <w:tr w14:paraId="598C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3B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78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9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zjjskl2024129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9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06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吴海顺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14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《教育强省背景下的民办大学“三全育人”路径研究》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E8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向泽坤</w:t>
            </w:r>
          </w:p>
        </w:tc>
      </w:tr>
      <w:tr w14:paraId="32D5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D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DA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6A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72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E6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汤友莲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8C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张家界旅游景点导游外语能力需求分析与对策研究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6D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陈静秋、张沛沛、欧宇航、王鑫铭</w:t>
            </w:r>
          </w:p>
        </w:tc>
      </w:tr>
      <w:tr w14:paraId="7BF9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77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9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8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55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彦</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A0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张家界市红色旅游高质量发展的对策研究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BB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李丽君、向</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云、卢  澜</w:t>
            </w:r>
          </w:p>
        </w:tc>
      </w:tr>
      <w:tr w14:paraId="6426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C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97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46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4E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5B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攀</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6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区块链技术推动张家界市职业院校“产教深度融合”新模式研究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3D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心、舒</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勇、武向荣</w:t>
            </w:r>
          </w:p>
        </w:tc>
      </w:tr>
      <w:tr w14:paraId="0AD7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9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7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64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6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C0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张家界市地方特色文化传承与创新研究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B9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邵绪威、田久念、杨忆婷</w:t>
            </w:r>
          </w:p>
        </w:tc>
      </w:tr>
      <w:tr w14:paraId="6BFB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9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B8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C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7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97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亮</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E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数智背景下用外语讲好“张家界故事”的高职文旅人才培养路径研究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C5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徐丽菡、肖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鹏、伍三支、蒋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理、张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庆</w:t>
            </w:r>
          </w:p>
        </w:tc>
      </w:tr>
      <w:tr w14:paraId="502D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2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129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58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2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0B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E2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CD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乡村文化赋能乡村振兴的路径研究——以张家界市为例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01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敏、陈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娜、查梦江、王晓雨、陈红琳</w:t>
            </w:r>
          </w:p>
        </w:tc>
      </w:tr>
      <w:tr w14:paraId="7735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01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7F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82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3A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吕</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D3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张家界市中小学红色研学提质增效的对策研究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D4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李丽君、田春芝、刘婷婷、屈春利、伍玲玲</w:t>
            </w:r>
          </w:p>
        </w:tc>
      </w:tr>
      <w:tr w14:paraId="21A9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EA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3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C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zjjskl2024139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36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E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念</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B1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武陵山片区红色资源与高职院校思政教育融合研究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D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陈宇霆、向昌隆、王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岩</w:t>
            </w:r>
          </w:p>
        </w:tc>
      </w:tr>
      <w:tr w14:paraId="7E3A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D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F4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D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4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w:t>
            </w:r>
            <w:r>
              <w:rPr>
                <w:rFonts w:hint="eastAsia" w:ascii="宋体" w:hAnsi="宋体" w:eastAsia="宋体" w:cs="宋体"/>
                <w:i w:val="0"/>
                <w:iCs w:val="0"/>
                <w:color w:val="000000"/>
                <w:spacing w:val="-17"/>
                <w:kern w:val="0"/>
                <w:sz w:val="22"/>
                <w:szCs w:val="21"/>
                <w:u w:val="none"/>
                <w:lang w:val="en-US" w:eastAsia="zh-CN" w:bidi="ar"/>
              </w:rPr>
              <w:t>技术学院航空管理学院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21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陈文满</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F9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以居民幸福指数为导向的张家界市区域整体竞争力提升路径研究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988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姬海华、朱林锋、杨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剑</w:t>
            </w:r>
          </w:p>
        </w:tc>
      </w:tr>
      <w:tr w14:paraId="32CE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C0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8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6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9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0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卓青青</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C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“绿水青山就是金山银山”理念下生态张家界建设的对策研究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1B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韩</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倩、牟修新、杨玉华</w:t>
            </w:r>
          </w:p>
        </w:tc>
      </w:tr>
      <w:tr w14:paraId="4077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E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EA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3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2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57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0F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红绿文化赋能张家界市乡村文化振兴路径研究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4B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霞、彭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琼、邓兵利</w:t>
            </w:r>
          </w:p>
        </w:tc>
      </w:tr>
      <w:tr w14:paraId="31C3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29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0F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B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F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谭海华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3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张家界市康养旅游发展SWOT分析及对策建议研究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7A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张志明、郝</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顺、孙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琦、肖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鹏</w:t>
            </w:r>
          </w:p>
        </w:tc>
      </w:tr>
      <w:tr w14:paraId="441A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3B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9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E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9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0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高其兰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28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张家界乡村旅游人才支撑与培养路径研究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24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杨、杨秀珍、张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懿、高其胜、曹晓玉</w:t>
            </w:r>
          </w:p>
        </w:tc>
      </w:tr>
      <w:tr w14:paraId="2FF2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7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C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AD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5E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0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薛定刚</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D3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张家界市地方特色文化视野下的中小学研学旅行课程开发研究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6F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姜</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慧、杨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秘、谢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辉</w:t>
            </w:r>
          </w:p>
        </w:tc>
      </w:tr>
      <w:tr w14:paraId="5551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41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F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FB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F6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2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波</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98D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张家界市打造科普研学文化旅游目的地对策研究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1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吕</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昊、陈磊军、夏罗生、陈奕臻、熊</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军</w:t>
            </w:r>
          </w:p>
        </w:tc>
      </w:tr>
      <w:tr w14:paraId="7461C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1C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139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17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2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55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琴</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3F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生命价值观视域下张家界市高职大学生生命教育的路径研究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13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黄秀敏、李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珊、石啟志、秦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函</w:t>
            </w:r>
          </w:p>
        </w:tc>
      </w:tr>
      <w:tr w14:paraId="7F70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A2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E8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7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zjjskl2024149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2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左跃群</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44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基于旅游文化展示与形象管理视角下张家界文化旅游目的地对策研究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41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江、杨小博、黄仕中、刘丽平、全玉霞</w:t>
            </w:r>
          </w:p>
        </w:tc>
      </w:tr>
      <w:tr w14:paraId="1CEA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16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A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EC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A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熊翰卿</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C0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基于职业教育资源乡村振兴中人才振兴的现实困境及解决路径研究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27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高其胜、黄金水、张苡博、向昌隆、黄仕中、李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建</w:t>
            </w:r>
          </w:p>
        </w:tc>
      </w:tr>
      <w:tr w14:paraId="6D3FE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A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E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C8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4D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11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杨雪菲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642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新质生产力发展下高职院校赋能返乡大学生数字创业研究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E7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黄金水、高其胜、田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颖、覃丹妮、张苡博</w:t>
            </w:r>
          </w:p>
        </w:tc>
      </w:tr>
      <w:tr w14:paraId="7772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70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7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9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8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11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邵伟芹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B1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高职教育为张家界武陵源区培养乡村振兴人才的探索实践</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7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王丽芳、舒</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勇、张广博、龙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凯、张凯森</w:t>
            </w:r>
          </w:p>
        </w:tc>
      </w:tr>
      <w:tr w14:paraId="47FC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6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0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2C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B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林</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聪</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6A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基于可持续发展战略下张家界市乡镇旅游个性化建设研究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88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舒</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勇、杨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壹、</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周顺</w:t>
            </w:r>
          </w:p>
        </w:tc>
      </w:tr>
      <w:tr w14:paraId="0766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5D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B9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F3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5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93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8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地方特色文化融入高职英语课程思政教学实践探究——以张家界为例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3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唐子惠、刘颖、伍</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文、张擘帝</w:t>
            </w:r>
          </w:p>
        </w:tc>
      </w:tr>
      <w:tr w14:paraId="7728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9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1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6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0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朱华西</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1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高校民族团结教育助力张家界创建全国民族团结进步示范市的实践路径研究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8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熊湘玲、赵玲玲、黄秀敏、赵晓丹、周玲秀、李碧璇、张思言</w:t>
            </w:r>
          </w:p>
        </w:tc>
      </w:tr>
      <w:tr w14:paraId="34C3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8B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2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BD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15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4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40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文旅融合背景下张家界民俗文化活化传承路径研究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E4A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倪士勇、李一凡</w:t>
            </w:r>
          </w:p>
        </w:tc>
      </w:tr>
      <w:tr w14:paraId="178C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6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D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2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F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夏</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FC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非遗视角下张家界特色文化传承发展路径研究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57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辉、梁定召</w:t>
            </w:r>
          </w:p>
        </w:tc>
      </w:tr>
      <w:tr w14:paraId="68BB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B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149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DC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4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zjjskl2024159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7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汤梦园</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B61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张家界红色旅游资源融入大学生思政课教学路径研究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5C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锐、袁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莹、毛</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琳</w:t>
            </w:r>
          </w:p>
        </w:tc>
      </w:tr>
      <w:tr w14:paraId="18F3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46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9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C2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0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A2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孔胜源</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7F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国际旅游背景下张家界体育旅游高质量增效发展研究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2E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高其胜、刘少英、黄梅萍、冯斌华、查梦江</w:t>
            </w:r>
          </w:p>
        </w:tc>
      </w:tr>
      <w:tr w14:paraId="0D7E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3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3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7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0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28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梁思远</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11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张家界民俗文化赋能乡村振兴的路径和机制研究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2F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杨美新、唐莉红、石楚仪</w:t>
            </w:r>
          </w:p>
        </w:tc>
      </w:tr>
      <w:tr w14:paraId="1BC6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E5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A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C1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4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A1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爽</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28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张家界市地方优秀民俗文化的传承与创新研究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67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韩</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芳、肖慧敏、潘玉静</w:t>
            </w:r>
          </w:p>
        </w:tc>
      </w:tr>
      <w:tr w14:paraId="245F1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E0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0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2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69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13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边玉洁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AD2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贺龙体育强国思想及其现实启示研究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64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唐莉红、张斯妮、毛</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琳</w:t>
            </w:r>
          </w:p>
        </w:tc>
      </w:tr>
      <w:tr w14:paraId="0351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6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6D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BC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3F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9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马</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闯</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40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张家界市龙舟旅游资源的开发对策研究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EA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彭敏之、张文君</w:t>
            </w:r>
          </w:p>
        </w:tc>
      </w:tr>
      <w:tr w14:paraId="33EC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4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E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B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5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63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BC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高校退休教师人力资源再开发影响因素及运行策略研究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DE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谢厚亮、聂建波、周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杰、魏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强、赵吉清、陈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w:t>
            </w:r>
          </w:p>
        </w:tc>
      </w:tr>
      <w:tr w14:paraId="5F85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34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D2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A9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7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5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朱银花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80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中华民族共同体视域下张家界市大中小学中华经典诵读工程研究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5D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符彧彧、彭梦娜、涂生平、田雪梅</w:t>
            </w:r>
          </w:p>
        </w:tc>
      </w:tr>
      <w:tr w14:paraId="06AB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1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65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1B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D3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E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张珂艋</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3C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连片特困地区乡村振兴瞄准机制研究——以张家界为例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C6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唐小燕、李卓桓、杨竣翔、胡月婵、龚千珂</w:t>
            </w:r>
          </w:p>
        </w:tc>
      </w:tr>
      <w:tr w14:paraId="3263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3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5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7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zjjskl2024169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1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8E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吴海峰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6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产教融合视角下职业院校液压与气动课程助力张家界旅游业高质量发展研究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6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娜、姚亚飞、王佳星、王林双、詹学平</w:t>
            </w:r>
          </w:p>
        </w:tc>
      </w:tr>
      <w:tr w14:paraId="370C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86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159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3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3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EE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9B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翟晶晶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26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“三全育人”视角下高职院校班会课程化实施路径与效果研究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09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熊湘玲、郭邦顺、李铁军、向雯雯、张雨婷</w:t>
            </w:r>
          </w:p>
        </w:tc>
      </w:tr>
      <w:tr w14:paraId="544F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9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43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9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73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3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陈志强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C1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党建引领下提升高职学生管理工作效能的策略研究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BB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谷臣杰、郭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军、王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岩、王弘庆、詹学平、胡</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烨</w:t>
            </w:r>
          </w:p>
        </w:tc>
      </w:tr>
      <w:tr w14:paraId="7AB4F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60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8D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39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35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50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雕</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BC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新发展理念下张家界市体育赛事与旅游产业融合发展研究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2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李毅、全淑双、钟</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海、庹</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宇</w:t>
            </w:r>
          </w:p>
        </w:tc>
      </w:tr>
      <w:tr w14:paraId="608E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7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7F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32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46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3F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段莎琪</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10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农文旅融合驱动张家界乡村振兴发展的内在机理和实现路径研究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5B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奎、郭邦顺、周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文、卓淑军、陈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鑫、蒋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理</w:t>
            </w:r>
          </w:p>
        </w:tc>
      </w:tr>
      <w:tr w14:paraId="4D17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70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7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33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B3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83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陈磊军</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01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低空经济视角下张家界市生态环境监测体系建设研究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E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蒋宏勇、贾景生、朱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媛、唐道湘</w:t>
            </w:r>
          </w:p>
        </w:tc>
      </w:tr>
      <w:tr w14:paraId="18F2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03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1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F5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6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3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向宏平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73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加快张家界市建设世界一流旅游目的地对策研究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ED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黄桂霞、吴海顺　</w:t>
            </w:r>
          </w:p>
        </w:tc>
      </w:tr>
      <w:tr w14:paraId="62B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6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F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F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C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5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钟小庆</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0A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产教融合视域下张家界市红色旅游发展路径研究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CE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锐、汪峻峰、彭梦娜、张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鑫、谢佳利</w:t>
            </w:r>
          </w:p>
        </w:tc>
      </w:tr>
      <w:tr w14:paraId="7753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4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BA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3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E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李文杰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B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基于游客满意度的张家界土家族饮食旅游发展策略研究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80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尹华光、卓淑军、柯正涛</w:t>
            </w:r>
          </w:p>
        </w:tc>
      </w:tr>
      <w:tr w14:paraId="538C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15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zjjskl2024178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B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73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张晶晶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F5C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张家界市中国共产党红色文化遗产问题研究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13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张斯妮、张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倩、侯万芊</w:t>
            </w:r>
          </w:p>
        </w:tc>
      </w:tr>
      <w:tr w14:paraId="2011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A9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6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51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E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7A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杨秀丹</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901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张家界长征红色文化融入高校爱国主义教育的内在逻辑与实现路径研究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1A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姚小云、隋国研、吴文宇、柯正涛、张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庆、唐国花、唐</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婷、胡晓琰</w:t>
            </w:r>
          </w:p>
        </w:tc>
      </w:tr>
      <w:tr w14:paraId="3E5A7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4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169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F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C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D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BC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王娅君</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D9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基DEA-Malmquist模型的张家界市旅游效率评价及影响因素研究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A6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罗佳生、彭武运、宋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颢、欧</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平</w:t>
            </w:r>
            <w:r>
              <w:rPr>
                <w:rStyle w:val="23"/>
                <w:rFonts w:eastAsia="宋体"/>
                <w:sz w:val="22"/>
                <w:szCs w:val="21"/>
                <w:lang w:val="en-US" w:eastAsia="zh-CN" w:bidi="ar"/>
              </w:rPr>
              <w:t xml:space="preserve"> </w:t>
            </w:r>
          </w:p>
        </w:tc>
      </w:tr>
      <w:tr w14:paraId="1B96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B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A4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D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27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0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谷霞英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17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张家界非物质文化遗产与旅游产业融合机制及实证研究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A4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郭紫贵、杨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心、赵翔鹏</w:t>
            </w:r>
          </w:p>
        </w:tc>
      </w:tr>
      <w:tr w14:paraId="2674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09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3E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A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4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8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万亚力</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709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张家界市旅游与体育赛事融合发展研究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E1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杰、李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辉、侯策勋、魏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强、王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丰</w:t>
            </w:r>
          </w:p>
        </w:tc>
      </w:tr>
      <w:tr w14:paraId="5952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7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E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FF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0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2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乡村振兴视域下张家界红色文旅资源整合与利用研究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B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龚素霞、彭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爽、殷世佳、宋伦</w:t>
            </w:r>
          </w:p>
        </w:tc>
      </w:tr>
      <w:tr w14:paraId="2FF3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9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6B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2C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7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05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刘潇潇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F1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网络舆情环境下高校思想政治教育体系构建研究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3C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赵玲玲、田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敏、张思言、陈鑫</w:t>
            </w:r>
          </w:p>
        </w:tc>
      </w:tr>
      <w:tr w14:paraId="0E57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22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04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4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23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何婉怡</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6C2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人工智能赋能张家界市地方高校信息素养教育变革研究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AC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娅、廖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炀、彭翠云、刘泳洁、王新荣、谭凯波</w:t>
            </w:r>
          </w:p>
        </w:tc>
      </w:tr>
      <w:tr w14:paraId="3A24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17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D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1A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87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恋</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90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高职院校“红色社团”推进“青马工程”的建设研究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15A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曾永和、邓卫红、周玲秀、黄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璜、李昀璟、潘登科、黄小能、董</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洋、崔东飞、肖瑾慧</w:t>
            </w:r>
          </w:p>
        </w:tc>
      </w:tr>
      <w:tr w14:paraId="662E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87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C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27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7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0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张志鹏</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BA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湘籍早期无产阶级革命家对伟大建党精神的贡献研究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BD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黄群、常伟鹏、李圣凯</w:t>
            </w:r>
          </w:p>
        </w:tc>
      </w:tr>
      <w:tr w14:paraId="5622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98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2A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9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zjjskl2024189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3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4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曾小宝</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D1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新时代乡村振兴战略视域下乡风文明建设研究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1A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娜、秦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函、胡</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晶、田丽丽、张苡博、向昌隆</w:t>
            </w:r>
          </w:p>
        </w:tc>
      </w:tr>
      <w:tr w14:paraId="4200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D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56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C8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F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邱传琦</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8D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党的二十大精神视域下张家界红色旅游提质的路径探索与研究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0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胡良君、李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娜、谢易成、胡</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晶</w:t>
            </w:r>
          </w:p>
        </w:tc>
      </w:tr>
      <w:tr w14:paraId="3AEC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34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179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E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78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6A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0B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田久念</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29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基于6s管理的高职院校班级文化建设构建与实践</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2B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熊湘玲、赵学清、潘登科、李铁军</w:t>
            </w:r>
          </w:p>
        </w:tc>
      </w:tr>
      <w:tr w14:paraId="5D70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18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06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4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93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吕安童</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A3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乡村振兴战略下张家界农村地区科技需求现状及对策研究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B2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姬海华、付永华、牛梓任</w:t>
            </w:r>
          </w:p>
        </w:tc>
      </w:tr>
      <w:tr w14:paraId="0E0C2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3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58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9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07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B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洪秀文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32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产教融合视域下高职旅游专业群服务张家界旅游产业能力提升的策略研究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E75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媚、覃加加、刘凤林</w:t>
            </w:r>
          </w:p>
        </w:tc>
      </w:tr>
      <w:tr w14:paraId="1181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8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E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A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33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93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邹思明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B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张家界会展业的资源优势及其应用策略研究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5E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洲、邹</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莉</w:t>
            </w:r>
          </w:p>
        </w:tc>
      </w:tr>
      <w:tr w14:paraId="0FE5B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2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3F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24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29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03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亮</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AF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基于旅游系统理论的张家界乡村旅游发展路径研究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07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李长亮、蒋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理、覃林航、孙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琪、马梦瑶</w:t>
            </w:r>
          </w:p>
        </w:tc>
      </w:tr>
      <w:tr w14:paraId="6DAE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1B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B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18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B1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B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屈心仪</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5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中国式现代化进程中区域教育高质量发展研究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39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成晓燕、卢</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澜、张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璐</w:t>
            </w:r>
          </w:p>
        </w:tc>
      </w:tr>
      <w:tr w14:paraId="1767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8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7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F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CA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丁镜之</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E9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短视频时代高校思想政治教育的评价体系研究　</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03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睿、李小凡、吕</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昊、罗伟超、张启元</w:t>
            </w:r>
          </w:p>
        </w:tc>
      </w:tr>
      <w:tr w14:paraId="7A51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F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F2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27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zjjskl2024199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3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A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楠</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331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区域性红色文化铸牢中华民族共同体意识的实践路径研究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D8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廖胜刚、张文君、倪士勇、薛海华</w:t>
            </w:r>
          </w:p>
        </w:tc>
      </w:tr>
      <w:tr w14:paraId="2805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3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A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66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E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魏红伟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3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构建高质量养老服务体系的实践探索研究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6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袁</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文、龙增艳、李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攀、唐</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轩</w:t>
            </w:r>
          </w:p>
        </w:tc>
      </w:tr>
      <w:tr w14:paraId="1DC7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B3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3E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6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B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5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樊</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9E1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张家界红色文化资源赋能高职《信息技术》课程思政改革策略研究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72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科、张玉玺</w:t>
            </w:r>
          </w:p>
        </w:tc>
      </w:tr>
      <w:tr w14:paraId="34A9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189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EB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74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B9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73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唐</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辉</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68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高质量发展背景下张家界康养旅游发展路径研究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A30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龚泽川、唐纯玲、郑育丽、李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斌、杨小芳、麦仕敏</w:t>
            </w:r>
          </w:p>
        </w:tc>
      </w:tr>
      <w:tr w14:paraId="4C51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7C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89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5C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D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程文谦</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0E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张家界市康养旅游高质量发展对策研究　</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65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徐丽菡、易继松、陈勤昌、王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艳</w:t>
            </w:r>
          </w:p>
        </w:tc>
      </w:tr>
      <w:tr w14:paraId="40EF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53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5C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60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1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宋新华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2C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高职教育产教融合机制探索与发展策略研究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A5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斌、刘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通、薛海华、陈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立、周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顺、田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鹏</w:t>
            </w:r>
          </w:p>
        </w:tc>
      </w:tr>
      <w:tr w14:paraId="0E403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8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E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CE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zjjskl2024205</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0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向柳如</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9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张家界旅游市域产教联合体建设的驱动机制与发展路径研究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75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朱林锋、赵晓丹、罗利华、孙先继</w:t>
            </w:r>
          </w:p>
        </w:tc>
      </w:tr>
      <w:tr w14:paraId="5371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5B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9B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7A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18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1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付有卓</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B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基于产教融合的张家界市职业教育智能焊接技术人才培养路径研究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02A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文、王亨利、杨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壹</w:t>
            </w:r>
          </w:p>
        </w:tc>
      </w:tr>
      <w:tr w14:paraId="5176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03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A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7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C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D0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凯</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34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网络青年亚文化影响下高职学生价值观教育路径研究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0F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斌、田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敏、赵玲玲、张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蓉、李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健</w:t>
            </w:r>
          </w:p>
        </w:tc>
      </w:tr>
      <w:tr w14:paraId="04D6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5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A9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1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23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B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邓</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欣</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4E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基于元宇宙技术的张家界智慧文旅生产力提升与高质量发展研究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2A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周之涵、简德彬、周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虹、王新荣、王仙子、刘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君、李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珊</w:t>
            </w:r>
          </w:p>
        </w:tc>
      </w:tr>
      <w:tr w14:paraId="4037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3A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6E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zjjskl2024209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68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6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阁</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7B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张家界市旅游新业态发展中的人工智能应用研究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01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胡硕娟、宋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昊、单茂桂</w:t>
            </w:r>
          </w:p>
        </w:tc>
      </w:tr>
      <w:tr w14:paraId="0D38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BF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E0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5D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76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1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霄</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F1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基于张家界本土自然和人文风光的全领域手绘文创卷轴的研究与开发</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7E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杨昕澎</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晶</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田菁华</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吴晖霞</w:t>
            </w:r>
            <w:r>
              <w:rPr>
                <w:rFonts w:hint="eastAsia" w:ascii="宋体" w:hAnsi="宋体" w:cs="宋体"/>
                <w:i w:val="0"/>
                <w:iCs w:val="0"/>
                <w:color w:val="000000"/>
                <w:kern w:val="0"/>
                <w:sz w:val="22"/>
                <w:szCs w:val="21"/>
                <w:u w:val="none"/>
                <w:lang w:val="en-US" w:eastAsia="zh-CN" w:bidi="ar"/>
              </w:rPr>
              <w:t>、</w:t>
            </w:r>
            <w:r>
              <w:rPr>
                <w:rFonts w:hint="eastAsia" w:ascii="宋体" w:hAnsi="宋体" w:eastAsia="宋体" w:cs="宋体"/>
                <w:i w:val="0"/>
                <w:iCs w:val="0"/>
                <w:color w:val="000000"/>
                <w:kern w:val="0"/>
                <w:sz w:val="22"/>
                <w:szCs w:val="21"/>
                <w:u w:val="none"/>
                <w:lang w:val="en-US" w:eastAsia="zh-CN" w:bidi="ar"/>
              </w:rPr>
              <w:t>项晓萌</w:t>
            </w:r>
          </w:p>
        </w:tc>
      </w:tr>
      <w:tr w14:paraId="562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7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E3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BA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FD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吕超峰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603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数字赋能张家界红色文化资源创新转化的机理及路径研究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3A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吴晖霞、魏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强、刘寒静、魏轶伦</w:t>
            </w:r>
          </w:p>
        </w:tc>
      </w:tr>
      <w:tr w14:paraId="6BB5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6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199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63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1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F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09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魏</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莙</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3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三高四新战略下湖南高职院校学生党支部设置方式与创新建设研究-以张家界航院为例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80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岩、鲁小芳、邬</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达、张沐恩、张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幽</w:t>
            </w:r>
          </w:p>
        </w:tc>
      </w:tr>
      <w:tr w14:paraId="5889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E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22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7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B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张家界航空工业职业技术学院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89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71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基于AHP—熵权法的乡村振兴战略实施评价研究——以张家界市为例</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5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邹书问、周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靓、吴长恩、周淑梅、张洋铭</w:t>
            </w:r>
          </w:p>
        </w:tc>
      </w:tr>
      <w:tr w14:paraId="582A5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9C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3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top"/>
          </w:tcPr>
          <w:p w14:paraId="36508A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top"/>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zjjskl2024214</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2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张家界市开放大学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李朝辉</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FD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“家庭财务管理”在民族贫困地区社区家庭教育的课程实施研究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FC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黄</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洁、胡</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静、陈俞元、全木兰</w:t>
            </w:r>
          </w:p>
        </w:tc>
      </w:tr>
      <w:tr w14:paraId="6900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D4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E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B7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F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湖南旅游技师学院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F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张颂爽</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31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一带一路背景下张家界全域旅游新业态发展模式探析</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1B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刘志勇、肖</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洋、彭资涵、周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艳、彭娇</w:t>
            </w:r>
          </w:p>
        </w:tc>
      </w:tr>
      <w:tr w14:paraId="62FB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1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B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B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zjjskl2024218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2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张家界市委党史研究室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5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戴楚洲</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73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湘鄂边革命根据地历史研究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F1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田开春、王育杰</w:t>
            </w:r>
          </w:p>
        </w:tc>
      </w:tr>
      <w:tr w14:paraId="0FA8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18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85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4A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FB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张家界市炎黄文化研究会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6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赵宗山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84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张家界市发展红色旅游对策研究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C2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潘星炎</w:t>
            </w:r>
          </w:p>
        </w:tc>
      </w:tr>
      <w:tr w14:paraId="2B74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8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52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0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张家界市炎黄文化研究会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E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潘星炎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7F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加快张家界市建设世界一流旅游目的地对策研究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6642">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2"/>
                <w:szCs w:val="21"/>
                <w:u w:val="none"/>
              </w:rPr>
            </w:pPr>
          </w:p>
        </w:tc>
      </w:tr>
      <w:tr w14:paraId="1CCC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09"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81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D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zjjskl2024222</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C1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张家界市炎黄文化研究会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1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高正顺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F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张家界市永定区桥头乡杨家湾与红二、六军团长征的历史关系</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78DD">
            <w:pPr>
              <w:keepNext w:val="0"/>
              <w:keepLines w:val="0"/>
              <w:pageBreakBefore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2"/>
                <w:szCs w:val="21"/>
                <w:u w:val="none"/>
              </w:rPr>
            </w:pPr>
          </w:p>
        </w:tc>
      </w:tr>
      <w:tr w14:paraId="6C74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63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4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0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7E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张家界市人民医院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CF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朱铁华</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CF5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加快张家界市建设世界一流旅游目的地背景下旅游从业人员持“急救证”上岗的探索与应用</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B0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邢业英、朱建忠、郭丽莉、龙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年、杨婧立、李美屏、覃</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妍、周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旺、刘</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宏、曾文礼</w:t>
            </w:r>
          </w:p>
        </w:tc>
      </w:tr>
      <w:tr w14:paraId="78AB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A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208</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28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A8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7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张家界市永定区希望小学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86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李杨阳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4B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小学民族团结进步教育的现状与对策研究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CC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马红贤、陈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卓、赵清闺、梁一波、秦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晨、王菁菁、熊晓宇、陈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璐、李菊</w:t>
            </w:r>
          </w:p>
        </w:tc>
      </w:tr>
      <w:tr w14:paraId="0F8C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98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209</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08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A0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8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张家界市永定区希望小学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D1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杨丽芳</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DE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现代教育技术与传统教学手段有效融合</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4D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宋体" w:hAnsi="宋体" w:eastAsia="宋体" w:cs="宋体"/>
                <w:i w:val="0"/>
                <w:iCs w:val="0"/>
                <w:color w:val="000000"/>
                <w:sz w:val="22"/>
                <w:szCs w:val="21"/>
                <w:u w:val="none"/>
                <w:lang w:val="en-US"/>
              </w:rPr>
            </w:pPr>
            <w:r>
              <w:rPr>
                <w:rFonts w:hint="eastAsia" w:ascii="宋体" w:hAnsi="宋体" w:eastAsia="宋体" w:cs="宋体"/>
                <w:i w:val="0"/>
                <w:iCs w:val="0"/>
                <w:color w:val="000000"/>
                <w:kern w:val="0"/>
                <w:sz w:val="22"/>
                <w:szCs w:val="21"/>
                <w:u w:val="none"/>
                <w:lang w:val="en-US" w:eastAsia="zh-CN" w:bidi="ar"/>
              </w:rPr>
              <w:t>杨欣宇、王思雅、赵清闺、龚军霞、周均匀、李芳琴、覃玉芬、罗怡</w:t>
            </w:r>
            <w:r>
              <w:rPr>
                <w:rFonts w:hint="eastAsia" w:ascii="宋体" w:hAnsi="宋体" w:cs="宋体"/>
                <w:i w:val="0"/>
                <w:iCs w:val="0"/>
                <w:color w:val="000000"/>
                <w:kern w:val="0"/>
                <w:sz w:val="22"/>
                <w:szCs w:val="21"/>
                <w:u w:val="none"/>
                <w:lang w:val="en-US" w:eastAsia="zh-CN" w:bidi="ar"/>
              </w:rPr>
              <w:t xml:space="preserve">  </w:t>
            </w:r>
          </w:p>
        </w:tc>
      </w:tr>
      <w:tr w14:paraId="36B3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B8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210</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E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D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zjjskl2024229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张家界市中医医院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9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群</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54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张家界片区中医药医养结合养老服务模式的实践探索</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9A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文、田</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萌、熊艳萍、龚</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芳、田志宁、符</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凯、覃梦珍、王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超、侯玉琴、于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清</w:t>
            </w:r>
          </w:p>
        </w:tc>
      </w:tr>
      <w:tr w14:paraId="4452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5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211</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80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C5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zjjskl2024230</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E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张家界国光实验学校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慧</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97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“指向写作”的经典文学作品阅读教学研究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7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熊晓宇、王菁菁、陈宏光、陈迷儿、赵清闺、龚秦慧、候</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丹</w:t>
            </w:r>
          </w:p>
        </w:tc>
      </w:tr>
      <w:tr w14:paraId="43C6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B5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212</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3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4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95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cs="宋体"/>
                <w:i w:val="0"/>
                <w:iCs w:val="0"/>
                <w:color w:val="000000"/>
                <w:kern w:val="0"/>
                <w:sz w:val="22"/>
                <w:szCs w:val="21"/>
                <w:u w:val="none"/>
                <w:lang w:val="en-US" w:eastAsia="zh-CN" w:bidi="ar"/>
              </w:rPr>
              <w:t>中共慈利县委党校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15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朱立池</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C9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红色电波创始人之一张沈川革命精神的现实价值研究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29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娟、皇祥任、伍</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琴、代巧元、覃勇华、朱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敏、唐</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静、李红平、戴</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琴、陈</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锦</w:t>
            </w:r>
          </w:p>
        </w:tc>
      </w:tr>
      <w:tr w14:paraId="3DF3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12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213</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A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68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zjjskl2024236</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C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xml:space="preserve">慈利县金岩土家族乡中学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FF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陶结斌</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2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张家界市地方特色文化传承与创新研究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E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吴啸啸、朱江兰、彭召勇、彭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湃、彭</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巧、王</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昊、朱湘园、莫若男、黄孟平、朱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亮</w:t>
            </w:r>
          </w:p>
        </w:tc>
      </w:tr>
      <w:tr w14:paraId="23C2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54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214</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2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4D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zjjskl2024237</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20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 xml:space="preserve">慈利县金岩土家族乡中学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F5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严大双</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D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融入红色文化基因传承与发展的小学艺术文化教育教学研究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D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龚森杰、张锐敏、莫若男、陈英秋、兰中莉、彭召勇、高珍珍、黄孟平、孟姗姗</w:t>
            </w:r>
          </w:p>
        </w:tc>
      </w:tr>
      <w:tr w14:paraId="11423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E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215</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DE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75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zjjskl2024238</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69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慈利县</w:t>
            </w:r>
            <w:r>
              <w:rPr>
                <w:rFonts w:hint="eastAsia" w:ascii="宋体" w:hAnsi="宋体" w:cs="宋体"/>
                <w:i w:val="0"/>
                <w:iCs w:val="0"/>
                <w:color w:val="000000"/>
                <w:kern w:val="0"/>
                <w:sz w:val="22"/>
                <w:szCs w:val="21"/>
                <w:u w:val="none"/>
                <w:lang w:val="en-US" w:eastAsia="zh-CN" w:bidi="ar"/>
              </w:rPr>
              <w:t>洞溪乡中学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E7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全子凰</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11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洞溪乡旅游资源的利用与开发的探讨</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9A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邢利州、杨</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丰、卓</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锐、全小林、全兆文</w:t>
            </w:r>
          </w:p>
        </w:tc>
      </w:tr>
      <w:tr w14:paraId="3FC3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CE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216</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63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6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zjjskl2024239</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0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桑植县贺龙中学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张文升</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B7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张家界市发展红色旅游对策研究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71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王译贤、黎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江、谷雨航、李月娥、李</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欢、向雪琴、刘志刚、彭美林、皮栋华、刘生洋</w:t>
            </w:r>
          </w:p>
        </w:tc>
      </w:tr>
      <w:tr w14:paraId="0072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79" w:type="dxa"/>
            <w:bottom w:w="0" w:type="dxa"/>
            <w:right w:w="79" w:type="dxa"/>
          </w:tblCellMar>
        </w:tblPrEx>
        <w:trPr>
          <w:trHeight w:val="73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76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217</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19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合格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9A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zjjskl2024243</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8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桑植县刘家坪学校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谷</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娟</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18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乡村学校弘扬中华民族共同体意识的实践与策略研究</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D8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2"/>
                <w:szCs w:val="21"/>
                <w:u w:val="none"/>
              </w:rPr>
            </w:pPr>
            <w:r>
              <w:rPr>
                <w:rFonts w:hint="eastAsia" w:ascii="宋体" w:hAnsi="宋体" w:eastAsia="宋体" w:cs="宋体"/>
                <w:i w:val="0"/>
                <w:iCs w:val="0"/>
                <w:color w:val="000000"/>
                <w:kern w:val="0"/>
                <w:sz w:val="22"/>
                <w:szCs w:val="21"/>
                <w:u w:val="none"/>
                <w:lang w:val="en-US" w:eastAsia="zh-CN" w:bidi="ar"/>
              </w:rPr>
              <w:t>曾晓妮、邹</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蕾、朱</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舜、谭雄辉、张建新、梅</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乔、张</w:t>
            </w:r>
            <w:r>
              <w:rPr>
                <w:rFonts w:hint="eastAsia" w:ascii="宋体" w:hAnsi="宋体" w:cs="宋体"/>
                <w:i w:val="0"/>
                <w:iCs w:val="0"/>
                <w:color w:val="000000"/>
                <w:kern w:val="0"/>
                <w:sz w:val="22"/>
                <w:szCs w:val="21"/>
                <w:u w:val="none"/>
                <w:lang w:val="en-US" w:eastAsia="zh-CN" w:bidi="ar"/>
              </w:rPr>
              <w:t xml:space="preserve">  </w:t>
            </w:r>
            <w:r>
              <w:rPr>
                <w:rFonts w:hint="eastAsia" w:ascii="宋体" w:hAnsi="宋体" w:eastAsia="宋体" w:cs="宋体"/>
                <w:i w:val="0"/>
                <w:iCs w:val="0"/>
                <w:color w:val="000000"/>
                <w:kern w:val="0"/>
                <w:sz w:val="22"/>
                <w:szCs w:val="21"/>
                <w:u w:val="none"/>
                <w:lang w:val="en-US" w:eastAsia="zh-CN" w:bidi="ar"/>
              </w:rPr>
              <w:t>波、向秀丽、向超群、李雯丽</w:t>
            </w:r>
          </w:p>
        </w:tc>
      </w:tr>
    </w:tbl>
    <w:p w14:paraId="225E561B">
      <w:pPr>
        <w:spacing w:line="100" w:lineRule="exact"/>
      </w:pPr>
    </w:p>
    <w:sectPr>
      <w:footerReference r:id="rId3" w:type="default"/>
      <w:footerReference r:id="rId4" w:type="even"/>
      <w:pgSz w:w="16838" w:h="11906" w:orient="landscape"/>
      <w:pgMar w:top="1417" w:right="1134" w:bottom="1417" w:left="1134" w:header="851" w:footer="1134"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0F6C">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8CDD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8CDDA">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E1A0">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7572D288">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MGRiOTllYjY1MzhjY2RjZmUwYWExZDEzOWU4YjIifQ=="/>
  </w:docVars>
  <w:rsids>
    <w:rsidRoot w:val="00E95A19"/>
    <w:rsid w:val="00002BDD"/>
    <w:rsid w:val="000176F0"/>
    <w:rsid w:val="00065F14"/>
    <w:rsid w:val="00075FDB"/>
    <w:rsid w:val="00087B55"/>
    <w:rsid w:val="000C4566"/>
    <w:rsid w:val="000C4B00"/>
    <w:rsid w:val="000C4EE8"/>
    <w:rsid w:val="000C7A79"/>
    <w:rsid w:val="000D10BD"/>
    <w:rsid w:val="000D14D3"/>
    <w:rsid w:val="000E282E"/>
    <w:rsid w:val="000F28AF"/>
    <w:rsid w:val="00114E9E"/>
    <w:rsid w:val="00131BA8"/>
    <w:rsid w:val="0013636B"/>
    <w:rsid w:val="00160FB5"/>
    <w:rsid w:val="00172227"/>
    <w:rsid w:val="001B2E2E"/>
    <w:rsid w:val="001C08EC"/>
    <w:rsid w:val="001D473A"/>
    <w:rsid w:val="001D7D5D"/>
    <w:rsid w:val="001F0D4B"/>
    <w:rsid w:val="001F65EE"/>
    <w:rsid w:val="002169E3"/>
    <w:rsid w:val="00236900"/>
    <w:rsid w:val="002438CF"/>
    <w:rsid w:val="002448EB"/>
    <w:rsid w:val="002469CC"/>
    <w:rsid w:val="002552C3"/>
    <w:rsid w:val="00261E34"/>
    <w:rsid w:val="00281ED4"/>
    <w:rsid w:val="002A3EB1"/>
    <w:rsid w:val="002B002E"/>
    <w:rsid w:val="002B7277"/>
    <w:rsid w:val="002C136D"/>
    <w:rsid w:val="002C7824"/>
    <w:rsid w:val="002D26B2"/>
    <w:rsid w:val="002D5FDD"/>
    <w:rsid w:val="002E5E50"/>
    <w:rsid w:val="002F092F"/>
    <w:rsid w:val="002F3F4A"/>
    <w:rsid w:val="002F4682"/>
    <w:rsid w:val="002F7C0A"/>
    <w:rsid w:val="002F7EB0"/>
    <w:rsid w:val="003038A2"/>
    <w:rsid w:val="0030588C"/>
    <w:rsid w:val="00322BF8"/>
    <w:rsid w:val="00332AB4"/>
    <w:rsid w:val="00347535"/>
    <w:rsid w:val="003521D7"/>
    <w:rsid w:val="00356B8C"/>
    <w:rsid w:val="00395FFB"/>
    <w:rsid w:val="003B7BB8"/>
    <w:rsid w:val="003E36CD"/>
    <w:rsid w:val="00401F25"/>
    <w:rsid w:val="00421994"/>
    <w:rsid w:val="00421C19"/>
    <w:rsid w:val="00432ADA"/>
    <w:rsid w:val="004362A3"/>
    <w:rsid w:val="00443129"/>
    <w:rsid w:val="004464BB"/>
    <w:rsid w:val="004702FB"/>
    <w:rsid w:val="004A14C0"/>
    <w:rsid w:val="004B6F3B"/>
    <w:rsid w:val="004C1C5D"/>
    <w:rsid w:val="004C1DD0"/>
    <w:rsid w:val="004C6206"/>
    <w:rsid w:val="004C725E"/>
    <w:rsid w:val="004D2084"/>
    <w:rsid w:val="004E3ABC"/>
    <w:rsid w:val="004E4164"/>
    <w:rsid w:val="00504BF8"/>
    <w:rsid w:val="00505EB3"/>
    <w:rsid w:val="005117C7"/>
    <w:rsid w:val="0052316D"/>
    <w:rsid w:val="00551168"/>
    <w:rsid w:val="00552DF3"/>
    <w:rsid w:val="00567320"/>
    <w:rsid w:val="005705FC"/>
    <w:rsid w:val="005714D8"/>
    <w:rsid w:val="005728B5"/>
    <w:rsid w:val="00576E89"/>
    <w:rsid w:val="00581DE8"/>
    <w:rsid w:val="00583066"/>
    <w:rsid w:val="00596D94"/>
    <w:rsid w:val="005A319A"/>
    <w:rsid w:val="005A6371"/>
    <w:rsid w:val="005C0062"/>
    <w:rsid w:val="005C1ADB"/>
    <w:rsid w:val="005C6A2F"/>
    <w:rsid w:val="006035D3"/>
    <w:rsid w:val="00607697"/>
    <w:rsid w:val="00621634"/>
    <w:rsid w:val="00621C47"/>
    <w:rsid w:val="006509CD"/>
    <w:rsid w:val="006565C8"/>
    <w:rsid w:val="00657FBD"/>
    <w:rsid w:val="00663707"/>
    <w:rsid w:val="00682825"/>
    <w:rsid w:val="00694B97"/>
    <w:rsid w:val="00695853"/>
    <w:rsid w:val="00696991"/>
    <w:rsid w:val="00697035"/>
    <w:rsid w:val="00697D7C"/>
    <w:rsid w:val="006A1887"/>
    <w:rsid w:val="006C2284"/>
    <w:rsid w:val="006C545D"/>
    <w:rsid w:val="006C5E5E"/>
    <w:rsid w:val="006D0A31"/>
    <w:rsid w:val="006E0272"/>
    <w:rsid w:val="00702A92"/>
    <w:rsid w:val="0070367D"/>
    <w:rsid w:val="00703B83"/>
    <w:rsid w:val="00704728"/>
    <w:rsid w:val="00712D07"/>
    <w:rsid w:val="007449D1"/>
    <w:rsid w:val="00763ACC"/>
    <w:rsid w:val="00767021"/>
    <w:rsid w:val="00771E20"/>
    <w:rsid w:val="00787EE1"/>
    <w:rsid w:val="00792B8D"/>
    <w:rsid w:val="007B5B0C"/>
    <w:rsid w:val="007D382D"/>
    <w:rsid w:val="00825F66"/>
    <w:rsid w:val="00855708"/>
    <w:rsid w:val="00856D34"/>
    <w:rsid w:val="00890F45"/>
    <w:rsid w:val="008B0D8A"/>
    <w:rsid w:val="008C4636"/>
    <w:rsid w:val="008D1309"/>
    <w:rsid w:val="008E04BC"/>
    <w:rsid w:val="008F50C5"/>
    <w:rsid w:val="009031E5"/>
    <w:rsid w:val="00905270"/>
    <w:rsid w:val="0091529B"/>
    <w:rsid w:val="00935298"/>
    <w:rsid w:val="00955515"/>
    <w:rsid w:val="00957E4F"/>
    <w:rsid w:val="0096669C"/>
    <w:rsid w:val="009669E8"/>
    <w:rsid w:val="00967475"/>
    <w:rsid w:val="00975A44"/>
    <w:rsid w:val="009A5234"/>
    <w:rsid w:val="009B1C9F"/>
    <w:rsid w:val="009B5FFB"/>
    <w:rsid w:val="009D4159"/>
    <w:rsid w:val="009F6ED1"/>
    <w:rsid w:val="00A018D5"/>
    <w:rsid w:val="00A0541F"/>
    <w:rsid w:val="00A10EEB"/>
    <w:rsid w:val="00A11D92"/>
    <w:rsid w:val="00A43CAC"/>
    <w:rsid w:val="00A53086"/>
    <w:rsid w:val="00A704CB"/>
    <w:rsid w:val="00A77EDC"/>
    <w:rsid w:val="00A834DC"/>
    <w:rsid w:val="00A84A76"/>
    <w:rsid w:val="00A84ECA"/>
    <w:rsid w:val="00A876FF"/>
    <w:rsid w:val="00AA5F28"/>
    <w:rsid w:val="00AA649C"/>
    <w:rsid w:val="00AB316F"/>
    <w:rsid w:val="00AB41C6"/>
    <w:rsid w:val="00AC0C13"/>
    <w:rsid w:val="00AC38F3"/>
    <w:rsid w:val="00AD2370"/>
    <w:rsid w:val="00AE1EA2"/>
    <w:rsid w:val="00AE4B50"/>
    <w:rsid w:val="00B01ABA"/>
    <w:rsid w:val="00B07B59"/>
    <w:rsid w:val="00B242F6"/>
    <w:rsid w:val="00B24F6E"/>
    <w:rsid w:val="00B31296"/>
    <w:rsid w:val="00B34D18"/>
    <w:rsid w:val="00B36881"/>
    <w:rsid w:val="00B6420C"/>
    <w:rsid w:val="00B75A1A"/>
    <w:rsid w:val="00B8497E"/>
    <w:rsid w:val="00B9306D"/>
    <w:rsid w:val="00BA3263"/>
    <w:rsid w:val="00BA5485"/>
    <w:rsid w:val="00BE0D8A"/>
    <w:rsid w:val="00BF0F8C"/>
    <w:rsid w:val="00BF194D"/>
    <w:rsid w:val="00C032D4"/>
    <w:rsid w:val="00C06F7C"/>
    <w:rsid w:val="00C10EF1"/>
    <w:rsid w:val="00C34714"/>
    <w:rsid w:val="00C42C3D"/>
    <w:rsid w:val="00C53496"/>
    <w:rsid w:val="00C700A0"/>
    <w:rsid w:val="00C84AD9"/>
    <w:rsid w:val="00C95F4E"/>
    <w:rsid w:val="00C96F00"/>
    <w:rsid w:val="00CA17D8"/>
    <w:rsid w:val="00CA7B84"/>
    <w:rsid w:val="00CC0259"/>
    <w:rsid w:val="00CC0758"/>
    <w:rsid w:val="00CD046D"/>
    <w:rsid w:val="00CE5B86"/>
    <w:rsid w:val="00CF0A1B"/>
    <w:rsid w:val="00CF4589"/>
    <w:rsid w:val="00CF5239"/>
    <w:rsid w:val="00D05696"/>
    <w:rsid w:val="00D1739E"/>
    <w:rsid w:val="00D25EA2"/>
    <w:rsid w:val="00D73BD3"/>
    <w:rsid w:val="00D75BFA"/>
    <w:rsid w:val="00D92750"/>
    <w:rsid w:val="00DB1B0D"/>
    <w:rsid w:val="00DC137C"/>
    <w:rsid w:val="00DC4040"/>
    <w:rsid w:val="00DC52BA"/>
    <w:rsid w:val="00DD2A48"/>
    <w:rsid w:val="00DD4D17"/>
    <w:rsid w:val="00DD686F"/>
    <w:rsid w:val="00E011F6"/>
    <w:rsid w:val="00E15C4D"/>
    <w:rsid w:val="00E15C87"/>
    <w:rsid w:val="00E1718B"/>
    <w:rsid w:val="00E178BC"/>
    <w:rsid w:val="00E20831"/>
    <w:rsid w:val="00E32567"/>
    <w:rsid w:val="00E42DEA"/>
    <w:rsid w:val="00E56CD4"/>
    <w:rsid w:val="00E70ED0"/>
    <w:rsid w:val="00E71CC1"/>
    <w:rsid w:val="00E72EE0"/>
    <w:rsid w:val="00E75F06"/>
    <w:rsid w:val="00E95A19"/>
    <w:rsid w:val="00EA03A3"/>
    <w:rsid w:val="00EA25ED"/>
    <w:rsid w:val="00EA5FD8"/>
    <w:rsid w:val="00EA6F10"/>
    <w:rsid w:val="00EC2BE6"/>
    <w:rsid w:val="00ED4863"/>
    <w:rsid w:val="00F05CBB"/>
    <w:rsid w:val="00F171B7"/>
    <w:rsid w:val="00F24291"/>
    <w:rsid w:val="00F4385D"/>
    <w:rsid w:val="00F46088"/>
    <w:rsid w:val="00F639D4"/>
    <w:rsid w:val="00F7402F"/>
    <w:rsid w:val="00F749DD"/>
    <w:rsid w:val="00F75C4A"/>
    <w:rsid w:val="00F826B4"/>
    <w:rsid w:val="00F9199E"/>
    <w:rsid w:val="00FB08DF"/>
    <w:rsid w:val="00FC7632"/>
    <w:rsid w:val="00FF1934"/>
    <w:rsid w:val="00FF6FD7"/>
    <w:rsid w:val="1A462363"/>
    <w:rsid w:val="245365DF"/>
    <w:rsid w:val="2A970D6C"/>
    <w:rsid w:val="2BBF661C"/>
    <w:rsid w:val="2F6B206C"/>
    <w:rsid w:val="2FCC3355"/>
    <w:rsid w:val="2FDB784F"/>
    <w:rsid w:val="36230905"/>
    <w:rsid w:val="36C9C87A"/>
    <w:rsid w:val="37F7812B"/>
    <w:rsid w:val="3D764512"/>
    <w:rsid w:val="3F79BF9F"/>
    <w:rsid w:val="3FBFF533"/>
    <w:rsid w:val="3FDB1353"/>
    <w:rsid w:val="3FECAF4E"/>
    <w:rsid w:val="55BFF781"/>
    <w:rsid w:val="57D6FBED"/>
    <w:rsid w:val="59BA20CE"/>
    <w:rsid w:val="5BED568C"/>
    <w:rsid w:val="5BFB29A3"/>
    <w:rsid w:val="5EAE1B96"/>
    <w:rsid w:val="5EFE5A96"/>
    <w:rsid w:val="5F371ADC"/>
    <w:rsid w:val="61AD6DCF"/>
    <w:rsid w:val="64B5050B"/>
    <w:rsid w:val="67FDBAF5"/>
    <w:rsid w:val="67FFBBDF"/>
    <w:rsid w:val="69DF44D1"/>
    <w:rsid w:val="6B2A517C"/>
    <w:rsid w:val="6CCA5624"/>
    <w:rsid w:val="6DEE5B49"/>
    <w:rsid w:val="6EAE432F"/>
    <w:rsid w:val="6FBF8885"/>
    <w:rsid w:val="72A9D080"/>
    <w:rsid w:val="74AA7E07"/>
    <w:rsid w:val="74F40C9C"/>
    <w:rsid w:val="7569D6D8"/>
    <w:rsid w:val="75FB5B59"/>
    <w:rsid w:val="779F5BB5"/>
    <w:rsid w:val="77DAB857"/>
    <w:rsid w:val="77ED7333"/>
    <w:rsid w:val="7D7FDC7C"/>
    <w:rsid w:val="7DFEAFDC"/>
    <w:rsid w:val="7EACD791"/>
    <w:rsid w:val="7EF85EF8"/>
    <w:rsid w:val="7F335BE7"/>
    <w:rsid w:val="7F3AB622"/>
    <w:rsid w:val="7F71D5F2"/>
    <w:rsid w:val="7F8D36E1"/>
    <w:rsid w:val="7FB46E22"/>
    <w:rsid w:val="7FB77E79"/>
    <w:rsid w:val="7FBCD7B1"/>
    <w:rsid w:val="7FBFA282"/>
    <w:rsid w:val="7FF583FE"/>
    <w:rsid w:val="7FF7D7E8"/>
    <w:rsid w:val="7FFF8660"/>
    <w:rsid w:val="96FD4ED4"/>
    <w:rsid w:val="97EF7F9D"/>
    <w:rsid w:val="99FDA354"/>
    <w:rsid w:val="9AEF5DA3"/>
    <w:rsid w:val="9FF7AC1D"/>
    <w:rsid w:val="A4B535A2"/>
    <w:rsid w:val="A73A1ED1"/>
    <w:rsid w:val="A7944C67"/>
    <w:rsid w:val="A99E41E4"/>
    <w:rsid w:val="AFFF22AA"/>
    <w:rsid w:val="AFFF5DE8"/>
    <w:rsid w:val="B5A72284"/>
    <w:rsid w:val="B6B3DC51"/>
    <w:rsid w:val="BBF50B35"/>
    <w:rsid w:val="BFDEB265"/>
    <w:rsid w:val="BFFF9719"/>
    <w:rsid w:val="CBDF4BD4"/>
    <w:rsid w:val="CDFC50DE"/>
    <w:rsid w:val="CEFF6057"/>
    <w:rsid w:val="D4AD787D"/>
    <w:rsid w:val="D4E7C1F6"/>
    <w:rsid w:val="D5FBA158"/>
    <w:rsid w:val="D8EC94BA"/>
    <w:rsid w:val="D9774B4A"/>
    <w:rsid w:val="DBF9B5F5"/>
    <w:rsid w:val="DD1F4D7D"/>
    <w:rsid w:val="DEEDB268"/>
    <w:rsid w:val="DFFFEAA9"/>
    <w:rsid w:val="DFFFF85A"/>
    <w:rsid w:val="EA7579C9"/>
    <w:rsid w:val="EBF6DC34"/>
    <w:rsid w:val="EDF77272"/>
    <w:rsid w:val="EDF7FA86"/>
    <w:rsid w:val="EDFBE8BB"/>
    <w:rsid w:val="EDFE827A"/>
    <w:rsid w:val="EEEFA7AE"/>
    <w:rsid w:val="EEFFFDD9"/>
    <w:rsid w:val="EF5B148E"/>
    <w:rsid w:val="EF7B449B"/>
    <w:rsid w:val="EFDF7547"/>
    <w:rsid w:val="F5BF681D"/>
    <w:rsid w:val="F72DCC78"/>
    <w:rsid w:val="F73F08EB"/>
    <w:rsid w:val="F771DCE6"/>
    <w:rsid w:val="F7DF7B59"/>
    <w:rsid w:val="F7DF8DD6"/>
    <w:rsid w:val="F7E72B54"/>
    <w:rsid w:val="F7EE514C"/>
    <w:rsid w:val="F9F75B29"/>
    <w:rsid w:val="FB779BC9"/>
    <w:rsid w:val="FDDE9CF9"/>
    <w:rsid w:val="FDFBB448"/>
    <w:rsid w:val="FDFBCD93"/>
    <w:rsid w:val="FF23085A"/>
    <w:rsid w:val="FF258BD1"/>
    <w:rsid w:val="FF5C3742"/>
    <w:rsid w:val="FFAF18BE"/>
    <w:rsid w:val="FFE5BD24"/>
    <w:rsid w:val="FFEB351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99"/>
    <w:pPr>
      <w:spacing w:beforeAutospacing="1" w:afterAutospacing="1"/>
      <w:jc w:val="left"/>
      <w:outlineLvl w:val="1"/>
    </w:pPr>
    <w:rPr>
      <w:rFonts w:ascii="宋体" w:hAnsi="宋体"/>
      <w:b/>
      <w:kern w:val="0"/>
      <w:sz w:val="36"/>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ascii="宋体" w:hAnsi="宋体"/>
      <w:sz w:val="28"/>
    </w:rPr>
  </w:style>
  <w:style w:type="paragraph" w:styleId="4">
    <w:name w:val="Body Text Indent"/>
    <w:basedOn w:val="1"/>
    <w:link w:val="19"/>
    <w:qFormat/>
    <w:uiPriority w:val="99"/>
    <w:pPr>
      <w:ind w:firstLine="540" w:firstLineChars="257"/>
    </w:pPr>
    <w:rPr>
      <w:sz w:val="24"/>
      <w:szCs w:val="20"/>
    </w:rPr>
  </w:style>
  <w:style w:type="paragraph" w:styleId="5">
    <w:name w:val="Balloon Text"/>
    <w:basedOn w:val="1"/>
    <w:link w:val="18"/>
    <w:semiHidden/>
    <w:qFormat/>
    <w:uiPriority w:val="99"/>
    <w:rPr>
      <w:kern w:val="0"/>
      <w:sz w:val="18"/>
      <w:szCs w:val="20"/>
    </w:rPr>
  </w:style>
  <w:style w:type="paragraph" w:styleId="6">
    <w:name w:val="footer"/>
    <w:basedOn w:val="1"/>
    <w:link w:val="17"/>
    <w:qFormat/>
    <w:uiPriority w:val="99"/>
    <w:pPr>
      <w:tabs>
        <w:tab w:val="center" w:pos="4153"/>
        <w:tab w:val="right" w:pos="8306"/>
      </w:tabs>
      <w:snapToGrid w:val="0"/>
      <w:jc w:val="left"/>
    </w:pPr>
    <w:rPr>
      <w:kern w:val="0"/>
      <w:sz w:val="18"/>
      <w:szCs w:val="20"/>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kern w:val="0"/>
      <w:sz w:val="18"/>
      <w:szCs w:val="20"/>
    </w:rPr>
  </w:style>
  <w:style w:type="paragraph" w:styleId="8">
    <w:name w:val="Normal (Web)"/>
    <w:basedOn w:val="1"/>
    <w:qFormat/>
    <w:uiPriority w:val="99"/>
    <w:pPr>
      <w:jc w:val="left"/>
    </w:pPr>
    <w:rPr>
      <w:kern w:val="0"/>
      <w:sz w:val="24"/>
      <w:szCs w:val="24"/>
    </w:rPr>
  </w:style>
  <w:style w:type="table" w:styleId="10">
    <w:name w:val="Table Grid"/>
    <w:basedOn w:val="9"/>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rFonts w:cs="Times New Roman"/>
      <w:b/>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标题 2 Char"/>
    <w:link w:val="2"/>
    <w:semiHidden/>
    <w:qFormat/>
    <w:locked/>
    <w:uiPriority w:val="99"/>
    <w:rPr>
      <w:rFonts w:ascii="宋体" w:hAnsi="宋体" w:eastAsia="宋体"/>
      <w:b/>
      <w:kern w:val="0"/>
      <w:sz w:val="36"/>
    </w:rPr>
  </w:style>
  <w:style w:type="character" w:customStyle="1" w:styleId="16">
    <w:name w:val="页眉 Char"/>
    <w:link w:val="7"/>
    <w:qFormat/>
    <w:locked/>
    <w:uiPriority w:val="99"/>
    <w:rPr>
      <w:rFonts w:ascii="Calibri" w:hAnsi="Calibri" w:eastAsia="宋体"/>
      <w:sz w:val="18"/>
    </w:rPr>
  </w:style>
  <w:style w:type="character" w:customStyle="1" w:styleId="17">
    <w:name w:val="页脚 Char"/>
    <w:link w:val="6"/>
    <w:qFormat/>
    <w:locked/>
    <w:uiPriority w:val="99"/>
    <w:rPr>
      <w:rFonts w:ascii="Calibri" w:hAnsi="Calibri" w:eastAsia="宋体"/>
      <w:sz w:val="18"/>
    </w:rPr>
  </w:style>
  <w:style w:type="character" w:customStyle="1" w:styleId="18">
    <w:name w:val="批注框文本 Char"/>
    <w:link w:val="5"/>
    <w:semiHidden/>
    <w:qFormat/>
    <w:locked/>
    <w:uiPriority w:val="99"/>
    <w:rPr>
      <w:rFonts w:ascii="Calibri" w:hAnsi="Calibri" w:eastAsia="宋体"/>
      <w:sz w:val="18"/>
    </w:rPr>
  </w:style>
  <w:style w:type="character" w:customStyle="1" w:styleId="19">
    <w:name w:val="正文文本缩进 Char"/>
    <w:link w:val="4"/>
    <w:qFormat/>
    <w:locked/>
    <w:uiPriority w:val="99"/>
    <w:rPr>
      <w:rFonts w:eastAsia="宋体"/>
      <w:kern w:val="2"/>
      <w:sz w:val="24"/>
      <w:lang w:val="en-US" w:eastAsia="zh-CN"/>
    </w:rPr>
  </w:style>
  <w:style w:type="character" w:customStyle="1" w:styleId="20">
    <w:name w:val="font21"/>
    <w:basedOn w:val="11"/>
    <w:qFormat/>
    <w:uiPriority w:val="0"/>
    <w:rPr>
      <w:rFonts w:hint="eastAsia" w:ascii="宋体" w:hAnsi="宋体" w:eastAsia="宋体" w:cs="宋体"/>
      <w:color w:val="000000"/>
      <w:sz w:val="28"/>
      <w:szCs w:val="28"/>
      <w:u w:val="none"/>
    </w:rPr>
  </w:style>
  <w:style w:type="character" w:customStyle="1" w:styleId="21">
    <w:name w:val="font11"/>
    <w:basedOn w:val="11"/>
    <w:qFormat/>
    <w:uiPriority w:val="0"/>
    <w:rPr>
      <w:rFonts w:hint="eastAsia" w:ascii="宋体" w:hAnsi="宋体" w:eastAsia="宋体" w:cs="宋体"/>
      <w:color w:val="000000"/>
      <w:sz w:val="28"/>
      <w:szCs w:val="28"/>
      <w:u w:val="none"/>
    </w:rPr>
  </w:style>
  <w:style w:type="character" w:customStyle="1" w:styleId="22">
    <w:name w:val="font41"/>
    <w:basedOn w:val="11"/>
    <w:qFormat/>
    <w:uiPriority w:val="0"/>
    <w:rPr>
      <w:rFonts w:ascii="Arial" w:hAnsi="Arial" w:cs="Arial"/>
      <w:color w:val="000000"/>
      <w:sz w:val="20"/>
      <w:szCs w:val="20"/>
      <w:u w:val="none"/>
    </w:rPr>
  </w:style>
  <w:style w:type="character" w:customStyle="1" w:styleId="23">
    <w:name w:val="font7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21</Pages>
  <Words>355</Words>
  <Characters>440</Characters>
  <Lines>72</Lines>
  <Paragraphs>20</Paragraphs>
  <TotalTime>17</TotalTime>
  <ScaleCrop>false</ScaleCrop>
  <LinksUpToDate>false</LinksUpToDate>
  <CharactersWithSpaces>470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2020-05-29T22:43:00Z</dcterms:created>
  <dc:creator>微软用户</dc:creator>
  <cp:lastModifiedBy>时不我予</cp:lastModifiedBy>
  <cp:lastPrinted>2023-12-01T16:23:00Z</cp:lastPrinted>
  <dcterms:modified xsi:type="dcterms:W3CDTF">2025-12-17T08:11:56Z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624118D41E1E4F06B2E514EC0576F260_13</vt:lpwstr>
  </property>
  <property fmtid="{D5CDD505-2E9C-101B-9397-08002B2CF9AE}" pid="4" name="KSOTemplateDocerSaveRecord">
    <vt:lpwstr>eyJoZGlkIjoiNzY0Y2U0ODNhZGIyZGIxMmMxZjg1OWFkMWU1ZGFlOTEiLCJ1c2VySWQiOiI2ODczNjUxNDMifQ==</vt:lpwstr>
  </property>
</Properties>
</file>